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B" w:rsidRPr="00606789" w:rsidRDefault="00954F5B" w:rsidP="0095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89">
        <w:rPr>
          <w:rFonts w:ascii="Times New Roman" w:hAnsi="Times New Roman" w:cs="Times New Roman"/>
          <w:b/>
          <w:sz w:val="28"/>
          <w:szCs w:val="28"/>
        </w:rPr>
        <w:t>Аннотация к программе математика 3 класс</w:t>
      </w:r>
    </w:p>
    <w:p w:rsidR="00954F5B" w:rsidRPr="00606789" w:rsidRDefault="00954F5B" w:rsidP="00954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математике в 3-м классе составлена  в соответствии с нормативными документами: </w:t>
      </w:r>
    </w:p>
    <w:p w:rsidR="00954F5B" w:rsidRPr="00606789" w:rsidRDefault="00954F5B" w:rsidP="00954F5B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29.12.2012 - №273-Ф3;</w:t>
      </w:r>
    </w:p>
    <w:p w:rsidR="00954F5B" w:rsidRPr="00606789" w:rsidRDefault="00954F5B" w:rsidP="00954F5B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954F5B" w:rsidRPr="00606789" w:rsidRDefault="00954F5B" w:rsidP="00954F5B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606789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606789">
        <w:rPr>
          <w:rStyle w:val="a3"/>
          <w:b w:val="0"/>
          <w:sz w:val="28"/>
          <w:szCs w:val="28"/>
        </w:rPr>
        <w:t>Минобрнауки</w:t>
      </w:r>
      <w:proofErr w:type="spellEnd"/>
      <w:r w:rsidRPr="00606789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606789">
        <w:rPr>
          <w:rStyle w:val="apple-converted-space"/>
          <w:b/>
          <w:bCs/>
          <w:sz w:val="28"/>
          <w:szCs w:val="28"/>
        </w:rPr>
        <w:t xml:space="preserve"> «</w:t>
      </w:r>
      <w:r w:rsidRPr="00606789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954F5B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606789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606789">
        <w:rPr>
          <w:sz w:val="28"/>
          <w:szCs w:val="28"/>
        </w:rPr>
        <w:t>;</w:t>
      </w:r>
    </w:p>
    <w:p w:rsidR="007D0E03" w:rsidRPr="00606789" w:rsidRDefault="007D0E03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году;</w:t>
      </w:r>
    </w:p>
    <w:p w:rsidR="00954F5B" w:rsidRPr="00606789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954F5B" w:rsidRPr="00606789" w:rsidRDefault="00954F5B" w:rsidP="00954F5B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>Учебный план МКОУ «СОШ №</w:t>
      </w:r>
      <w:r>
        <w:rPr>
          <w:sz w:val="28"/>
          <w:szCs w:val="28"/>
        </w:rPr>
        <w:t xml:space="preserve"> 12» на 2020 – 2021</w:t>
      </w:r>
      <w:r w:rsidRPr="00606789">
        <w:rPr>
          <w:sz w:val="28"/>
          <w:szCs w:val="28"/>
        </w:rPr>
        <w:t xml:space="preserve"> учебный год.</w:t>
      </w:r>
    </w:p>
    <w:p w:rsidR="00954F5B" w:rsidRPr="00606789" w:rsidRDefault="00954F5B" w:rsidP="00954F5B">
      <w:pPr>
        <w:pStyle w:val="msonormalbullet2gif"/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06789">
        <w:rPr>
          <w:sz w:val="28"/>
          <w:szCs w:val="28"/>
        </w:rPr>
        <w:t xml:space="preserve">    На уроки математики  в 3 классе отводится 136 часов в год (4 часа в неделю).</w:t>
      </w:r>
    </w:p>
    <w:p w:rsidR="00954F5B" w:rsidRPr="00606789" w:rsidRDefault="00954F5B" w:rsidP="00954F5B">
      <w:pPr>
        <w:pStyle w:val="msonormalbullet2gif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606789">
        <w:rPr>
          <w:sz w:val="28"/>
          <w:szCs w:val="28"/>
        </w:rPr>
        <w:t xml:space="preserve">    Рабочая программа ориентирована на работу по учебно-методическому комплекту:</w:t>
      </w:r>
    </w:p>
    <w:p w:rsidR="00954F5B" w:rsidRPr="00606789" w:rsidRDefault="00954F5B" w:rsidP="00954F5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Программа четырехлетней начальной школы по математике: проект «Начальная школа XXI века»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, 2011.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Математика: 3 класс: учебник для учащихся общеобразовательных учреждений: в 2 ч. Ч. 1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, 2012.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Математика: 3 класс: рабочая тетрадь № 1 для учащихся общеобразовательных учреждений /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, 2012.</w:t>
      </w:r>
    </w:p>
    <w:p w:rsidR="00954F5B" w:rsidRPr="00606789" w:rsidRDefault="00954F5B" w:rsidP="00954F5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 w:rsidRPr="006067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6789">
        <w:rPr>
          <w:rFonts w:ascii="Times New Roman" w:hAnsi="Times New Roman" w:cs="Times New Roman"/>
          <w:sz w:val="28"/>
          <w:szCs w:val="28"/>
        </w:rPr>
        <w:t xml:space="preserve"> 3 класс : рабочая тетрадь № 2 для учащихся общеобразовательных учреждений / Е. Э.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, 2012.</w:t>
      </w:r>
    </w:p>
    <w:p w:rsidR="00954F5B" w:rsidRPr="00606789" w:rsidRDefault="00954F5B" w:rsidP="00954F5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789">
        <w:rPr>
          <w:rFonts w:ascii="Times New Roman" w:hAnsi="Times New Roman" w:cs="Times New Roman"/>
          <w:sz w:val="28"/>
          <w:szCs w:val="28"/>
        </w:rPr>
        <w:t xml:space="preserve">     5 </w:t>
      </w:r>
      <w:proofErr w:type="spellStart"/>
      <w:r w:rsidRPr="00606789"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 w:rsidRPr="00606789">
        <w:rPr>
          <w:rFonts w:ascii="Times New Roman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работы: методическое пособие / В. Н.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 xml:space="preserve">, Т. В. Юдачева. – М.: </w:t>
      </w:r>
      <w:proofErr w:type="spellStart"/>
      <w:r w:rsidRPr="0060678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6789">
        <w:rPr>
          <w:rFonts w:ascii="Times New Roman" w:hAnsi="Times New Roman" w:cs="Times New Roman"/>
          <w:sz w:val="28"/>
          <w:szCs w:val="28"/>
        </w:rPr>
        <w:t>, 2011.</w:t>
      </w:r>
    </w:p>
    <w:p w:rsidR="00954F5B" w:rsidRPr="00606789" w:rsidRDefault="00954F5B" w:rsidP="00954F5B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60678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Цели и задачи обучения математике.</w:t>
      </w:r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Обучение математике в начальной школе направлено на достижение следующих целей: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умение </w:t>
      </w:r>
      <w:r w:rsidRPr="0060678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54F5B" w:rsidRPr="00606789" w:rsidRDefault="00954F5B" w:rsidP="00954F5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gram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Личностными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обучения учащихся являются: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и способность к саморазвитию;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spell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мотивации к обучению;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способность характеризовать и оценивать собственные математические знания и умения;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заинтересованность в расширении и углублении получаемых математических знаний;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способность преодолевать трудности, доводить начатую работу до ее завершения;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высказывать собственные суждения и давать им обоснование;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54F5B" w:rsidRPr="00606789" w:rsidRDefault="00954F5B" w:rsidP="00954F5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spellStart"/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>Метапредметными</w:t>
      </w:r>
      <w:proofErr w:type="spellEnd"/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обучения являются: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владение основными методами познания окружающего мир</w:t>
      </w:r>
      <w:proofErr w:type="gram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а(</w:t>
      </w:r>
      <w:proofErr w:type="gramEnd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наблюдение, сравнение, анализ, синтез, обобщение, моделирование);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понимание и принятие учебной задачи, поиск и нахождение способов ее решения;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выполнение учебных действий в разных формах (практические работы, работа с моделями и др.);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создание моделей изучаемых объектов с использованием знаково-символических средств;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понимание причины неуспешной учебной деятельности и способность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конструктивно действовать в условиях неуспеха;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адекватное оценивание результатов своей деятельности;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активное использование математической речи для решения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разнообразных коммуникативных задач;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готовность слушать собеседника, вести диалог;</w:t>
      </w:r>
    </w:p>
    <w:p w:rsidR="00954F5B" w:rsidRPr="00606789" w:rsidRDefault="00954F5B" w:rsidP="00954F5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работать в информационной среде.</w:t>
      </w:r>
    </w:p>
    <w:p w:rsidR="00954F5B" w:rsidRPr="00606789" w:rsidRDefault="00954F5B" w:rsidP="00954F5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bidi="en-US"/>
        </w:rPr>
        <w:t xml:space="preserve">Предметными </w:t>
      </w: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результатами учащихся на выходе из начальной школы являются: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овладение устными и письменными алгоритмами выполнения арифметических действий с целыми неотрицательными числами, умениями,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gramStart"/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умение работать в информационном поле (таблицы, схемы, диаграммы, графики, последовательности, цепочки, совокупности);</w:t>
      </w:r>
      <w:proofErr w:type="gramEnd"/>
    </w:p>
    <w:p w:rsidR="00954F5B" w:rsidRPr="00606789" w:rsidRDefault="00954F5B" w:rsidP="00954F5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606789">
        <w:rPr>
          <w:rFonts w:ascii="Times New Roman" w:eastAsia="TimesNewRomanPSMT" w:hAnsi="Times New Roman" w:cs="Times New Roman"/>
          <w:sz w:val="28"/>
          <w:szCs w:val="28"/>
          <w:lang w:bidi="en-US"/>
        </w:rPr>
        <w:t>представлять, анализировать и интерпретировать данные.</w:t>
      </w:r>
    </w:p>
    <w:p w:rsidR="00954F5B" w:rsidRPr="00606789" w:rsidRDefault="00954F5B" w:rsidP="00954F5B">
      <w:pPr>
        <w:pStyle w:val="a4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0678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Учебно-тематическое планирование по математике</w:t>
      </w:r>
    </w:p>
    <w:p w:rsidR="00954F5B" w:rsidRPr="00606789" w:rsidRDefault="00954F5B" w:rsidP="00954F5B">
      <w:pPr>
        <w:pStyle w:val="a4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937"/>
        <w:gridCol w:w="2977"/>
      </w:tblGrid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b/>
                <w:bCs/>
                <w:i/>
                <w:iCs/>
                <w:lang w:bidi="en-US"/>
              </w:rPr>
              <w:t xml:space="preserve">№ </w:t>
            </w:r>
            <w:proofErr w:type="spellStart"/>
            <w:proofErr w:type="gramStart"/>
            <w:r w:rsidRPr="005430C0">
              <w:rPr>
                <w:rFonts w:ascii="Times New Roman" w:eastAsia="Times New Roman" w:hAnsi="Times New Roman"/>
                <w:b/>
                <w:bCs/>
                <w:i/>
                <w:iCs/>
                <w:lang w:bidi="en-US"/>
              </w:rPr>
              <w:t>п</w:t>
            </w:r>
            <w:proofErr w:type="spellEnd"/>
            <w:proofErr w:type="gramEnd"/>
            <w:r w:rsidRPr="005430C0">
              <w:rPr>
                <w:rFonts w:ascii="Times New Roman" w:eastAsia="Times New Roman" w:hAnsi="Times New Roman"/>
                <w:b/>
                <w:bCs/>
                <w:i/>
                <w:iCs/>
                <w:lang w:bidi="en-US"/>
              </w:rPr>
              <w:t>/</w:t>
            </w:r>
            <w:proofErr w:type="spellStart"/>
            <w:r w:rsidRPr="005430C0">
              <w:rPr>
                <w:rFonts w:ascii="Times New Roman" w:eastAsia="Times New Roman" w:hAnsi="Times New Roman"/>
                <w:b/>
                <w:bCs/>
                <w:i/>
                <w:iCs/>
                <w:lang w:bidi="en-US"/>
              </w:rPr>
              <w:t>п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430C0"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Наименование  разделов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Всего ча</w:t>
            </w:r>
            <w:r w:rsidRPr="005430C0">
              <w:rPr>
                <w:rFonts w:ascii="Times New Roman" w:eastAsia="Times New Roman" w:hAnsi="Times New Roman"/>
                <w:b/>
                <w:bCs/>
                <w:iCs/>
                <w:lang w:bidi="en-US"/>
              </w:rPr>
              <w:t>сов</w:t>
            </w:r>
          </w:p>
        </w:tc>
      </w:tr>
      <w:tr w:rsidR="00954F5B" w:rsidRPr="008651BF" w:rsidTr="001102A3">
        <w:trPr>
          <w:trHeight w:val="3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Нумерация многозначных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6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Величины и их измерение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16 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430C0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bidi="en-US"/>
              </w:rPr>
              <w:t>Геометрич</w:t>
            </w:r>
            <w:r w:rsidRPr="005430C0">
              <w:rPr>
                <w:rFonts w:ascii="Times New Roman" w:hAnsi="Times New Roman"/>
                <w:lang w:val="en-US" w:bidi="en-US"/>
              </w:rPr>
              <w:t>еские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фигуры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15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 xml:space="preserve">Сложение и вычитание  трехзначных чисел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13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Законы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сложения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и </w:t>
            </w: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умножения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12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>Порядок выполнения действий в числовых выражениях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11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lastRenderedPageBreak/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Числовые</w:t>
            </w:r>
            <w:proofErr w:type="spellEnd"/>
            <w:r w:rsidRPr="005430C0">
              <w:rPr>
                <w:rFonts w:ascii="Times New Roman" w:hAnsi="Times New Roman"/>
                <w:iCs/>
                <w:lang w:val="en-US" w:bidi="en-US"/>
              </w:rPr>
              <w:t xml:space="preserve"> </w:t>
            </w: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равенства</w:t>
            </w:r>
            <w:proofErr w:type="spellEnd"/>
            <w:r w:rsidRPr="005430C0">
              <w:rPr>
                <w:rFonts w:ascii="Times New Roman" w:hAnsi="Times New Roman"/>
                <w:iCs/>
                <w:lang w:val="en-US" w:bidi="en-US"/>
              </w:rPr>
              <w:t xml:space="preserve"> и </w:t>
            </w:r>
            <w:proofErr w:type="spellStart"/>
            <w:r w:rsidRPr="005430C0">
              <w:rPr>
                <w:rFonts w:ascii="Times New Roman" w:hAnsi="Times New Roman"/>
                <w:iCs/>
                <w:lang w:val="en-US" w:bidi="en-US"/>
              </w:rPr>
              <w:t>неравенства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6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430C0">
              <w:rPr>
                <w:rFonts w:ascii="Times New Roman" w:hAnsi="Times New Roman"/>
                <w:lang w:bidi="en-US"/>
              </w:rPr>
              <w:t xml:space="preserve">Умножение и деление трехзначных чисел </w:t>
            </w:r>
            <w:proofErr w:type="gramStart"/>
            <w:r w:rsidRPr="005430C0">
              <w:rPr>
                <w:rFonts w:ascii="Times New Roman" w:hAnsi="Times New Roman"/>
                <w:lang w:bidi="en-US"/>
              </w:rPr>
              <w:t>на</w:t>
            </w:r>
            <w:proofErr w:type="gramEnd"/>
            <w:r w:rsidRPr="005430C0">
              <w:rPr>
                <w:rFonts w:ascii="Times New Roman" w:hAnsi="Times New Roman"/>
                <w:lang w:bidi="en-US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52 ч</w:t>
            </w: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606789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5430C0">
              <w:rPr>
                <w:rFonts w:ascii="Times New Roman" w:hAnsi="Times New Roman"/>
                <w:lang w:val="en-US" w:bidi="en-US"/>
              </w:rPr>
              <w:t>Повторение</w:t>
            </w:r>
            <w:proofErr w:type="spellEnd"/>
            <w:r w:rsidRPr="005430C0">
              <w:rPr>
                <w:rFonts w:ascii="Times New Roman" w:hAnsi="Times New Roman"/>
                <w:lang w:val="en-US"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430C0">
              <w:rPr>
                <w:rFonts w:ascii="Times New Roman" w:hAnsi="Times New Roman"/>
                <w:lang w:val="en-US" w:bidi="en-US"/>
              </w:rPr>
              <w:t>5 ч</w:t>
            </w:r>
          </w:p>
        </w:tc>
      </w:tr>
      <w:tr w:rsidR="00954F5B" w:rsidRPr="008651BF" w:rsidTr="001102A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en-US"/>
              </w:rPr>
            </w:pPr>
          </w:p>
        </w:tc>
      </w:tr>
      <w:tr w:rsidR="00954F5B" w:rsidRPr="008651BF" w:rsidTr="001102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bidi="en-US"/>
              </w:rPr>
            </w:pPr>
            <w:proofErr w:type="spellStart"/>
            <w:r w:rsidRPr="005430C0">
              <w:rPr>
                <w:rFonts w:ascii="Times New Roman" w:eastAsia="Times New Roman" w:hAnsi="Times New Roman"/>
                <w:b/>
                <w:bCs/>
                <w:lang w:val="en-US" w:bidi="en-US"/>
              </w:rPr>
              <w:t>Итого</w:t>
            </w:r>
            <w:proofErr w:type="spellEnd"/>
            <w:r w:rsidRPr="005430C0">
              <w:rPr>
                <w:rFonts w:ascii="Times New Roman" w:eastAsia="Times New Roman" w:hAnsi="Times New Roman"/>
                <w:b/>
                <w:bCs/>
                <w:lang w:val="en-US" w:bidi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B" w:rsidRPr="005430C0" w:rsidRDefault="00954F5B" w:rsidP="0011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en-US"/>
              </w:rPr>
            </w:pPr>
            <w:r w:rsidRPr="005430C0">
              <w:rPr>
                <w:rFonts w:ascii="Times New Roman" w:eastAsia="Times New Roman" w:hAnsi="Times New Roman"/>
                <w:b/>
                <w:lang w:val="en-US" w:bidi="en-US"/>
              </w:rPr>
              <w:t>136 ч</w:t>
            </w:r>
          </w:p>
        </w:tc>
      </w:tr>
    </w:tbl>
    <w:p w:rsidR="00954F5B" w:rsidRPr="00954F5B" w:rsidRDefault="00954F5B" w:rsidP="00954F5B">
      <w:pPr>
        <w:rPr>
          <w:rFonts w:ascii="Times New Roman" w:eastAsia="Calibri" w:hAnsi="Times New Roman" w:cs="Times New Roman"/>
          <w:sz w:val="24"/>
          <w:szCs w:val="24"/>
        </w:rPr>
      </w:pPr>
    </w:p>
    <w:p w:rsidR="00954F5B" w:rsidRDefault="00954F5B" w:rsidP="00954F5B"/>
    <w:p w:rsidR="00E67B08" w:rsidRDefault="00E67B08"/>
    <w:sectPr w:rsidR="00E67B08" w:rsidSect="00B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145"/>
    <w:multiLevelType w:val="hybridMultilevel"/>
    <w:tmpl w:val="DE003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3341CA"/>
    <w:multiLevelType w:val="hybridMultilevel"/>
    <w:tmpl w:val="43F0D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F54FE"/>
    <w:multiLevelType w:val="hybridMultilevel"/>
    <w:tmpl w:val="92460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833B8E"/>
    <w:multiLevelType w:val="hybridMultilevel"/>
    <w:tmpl w:val="FC1A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4F5B"/>
    <w:rsid w:val="007505CE"/>
    <w:rsid w:val="007D0E03"/>
    <w:rsid w:val="007E1BD1"/>
    <w:rsid w:val="00954F5B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4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954F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4F5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9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4F5B"/>
    <w:rPr>
      <w:b/>
      <w:bCs/>
    </w:rPr>
  </w:style>
  <w:style w:type="character" w:customStyle="1" w:styleId="apple-converted-space">
    <w:name w:val="apple-converted-space"/>
    <w:basedOn w:val="a0"/>
    <w:rsid w:val="00954F5B"/>
  </w:style>
  <w:style w:type="paragraph" w:styleId="a4">
    <w:name w:val="List Paragraph"/>
    <w:basedOn w:val="a"/>
    <w:uiPriority w:val="34"/>
    <w:qFormat/>
    <w:rsid w:val="00954F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2021-01-20T18:40:00Z</dcterms:created>
  <dcterms:modified xsi:type="dcterms:W3CDTF">2021-01-20T19:14:00Z</dcterms:modified>
</cp:coreProperties>
</file>