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FA" w:rsidRPr="00F825C7" w:rsidRDefault="001B0BFA" w:rsidP="00F825C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  <w:r w:rsidRPr="00F825C7">
        <w:rPr>
          <w:rFonts w:ascii="Times New Roman" w:hAnsi="Times New Roman"/>
          <w:b/>
          <w:sz w:val="28"/>
          <w:szCs w:val="28"/>
        </w:rPr>
        <w:t xml:space="preserve"> по английскому языку </w:t>
      </w:r>
      <w:r>
        <w:rPr>
          <w:rFonts w:ascii="Times New Roman" w:hAnsi="Times New Roman"/>
          <w:b/>
          <w:sz w:val="28"/>
          <w:szCs w:val="28"/>
        </w:rPr>
        <w:t>2-4 класса</w:t>
      </w:r>
    </w:p>
    <w:p w:rsidR="001B0BFA" w:rsidRPr="00FA460B" w:rsidRDefault="001B0BFA" w:rsidP="0032049B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FA460B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266DE">
          <w:rPr>
            <w:sz w:val="28"/>
            <w:szCs w:val="28"/>
          </w:rPr>
          <w:t>2012 г</w:t>
        </w:r>
      </w:smartTag>
      <w:r w:rsidRPr="003266DE">
        <w:rPr>
          <w:sz w:val="28"/>
          <w:szCs w:val="28"/>
        </w:rPr>
        <w:t>. №273–ФЗ «Об образовании   в Российской Федерации»;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3266DE">
          <w:rPr>
            <w:sz w:val="28"/>
            <w:szCs w:val="28"/>
          </w:rPr>
          <w:t>2009 г</w:t>
        </w:r>
      </w:smartTag>
      <w:r w:rsidRPr="003266DE">
        <w:rPr>
          <w:sz w:val="28"/>
          <w:szCs w:val="28"/>
        </w:rPr>
        <w:t>. № 373;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3266DE">
          <w:rPr>
            <w:sz w:val="28"/>
            <w:szCs w:val="28"/>
          </w:rPr>
          <w:t>2014 г</w:t>
        </w:r>
      </w:smartTag>
      <w:r w:rsidRPr="003266DE">
        <w:rPr>
          <w:sz w:val="28"/>
          <w:szCs w:val="28"/>
        </w:rPr>
        <w:t>. № 1643;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266DE">
          <w:rPr>
            <w:sz w:val="28"/>
            <w:szCs w:val="28"/>
          </w:rPr>
          <w:t>2010 г</w:t>
        </w:r>
      </w:smartTag>
      <w:r w:rsidRPr="003266DE">
        <w:rPr>
          <w:sz w:val="28"/>
          <w:szCs w:val="28"/>
        </w:rPr>
        <w:t>. № 1897»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3266DE">
          <w:rPr>
            <w:sz w:val="28"/>
            <w:szCs w:val="28"/>
          </w:rPr>
          <w:t>2004 г</w:t>
        </w:r>
      </w:smartTag>
      <w:r w:rsidRPr="003266DE">
        <w:rPr>
          <w:sz w:val="28"/>
          <w:szCs w:val="28"/>
        </w:rPr>
        <w:t xml:space="preserve">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266DE">
          <w:rPr>
            <w:sz w:val="28"/>
            <w:szCs w:val="28"/>
          </w:rPr>
          <w:t>2010 г</w:t>
        </w:r>
      </w:smartTag>
      <w:r w:rsidRPr="003266DE">
        <w:rPr>
          <w:sz w:val="28"/>
          <w:szCs w:val="28"/>
        </w:rPr>
        <w:t xml:space="preserve">. N 1897 "Об утверждении федерального государственного образовательного стандарта основного общего образования». </w:t>
      </w:r>
    </w:p>
    <w:p w:rsidR="001B0BFA" w:rsidRPr="003266DE" w:rsidRDefault="001B0BFA" w:rsidP="0032049B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>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1B0BFA" w:rsidRPr="003266DE" w:rsidRDefault="001B0BFA" w:rsidP="0032049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«Требований к структуре основной образовательной программы основного общего образования». ФГОС основного общего образования, Приказ Министерства образования и науки от 17.12.2012 № 1897.</w:t>
      </w:r>
    </w:p>
    <w:p w:rsidR="001B0BFA" w:rsidRPr="003266DE" w:rsidRDefault="001B0BFA" w:rsidP="0032049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иностранным языкам </w:t>
      </w:r>
    </w:p>
    <w:p w:rsidR="001B0BFA" w:rsidRPr="003266DE" w:rsidRDefault="001B0BFA" w:rsidP="0032049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 xml:space="preserve">Рабочей программы курса «Английский язык» </w:t>
      </w:r>
      <w:r>
        <w:rPr>
          <w:rFonts w:ascii="Times New Roman" w:hAnsi="Times New Roman"/>
          <w:sz w:val="28"/>
          <w:szCs w:val="28"/>
        </w:rPr>
        <w:t>начальной школы</w:t>
      </w:r>
      <w:r w:rsidRPr="003266DE">
        <w:rPr>
          <w:rFonts w:ascii="Times New Roman" w:hAnsi="Times New Roman"/>
          <w:sz w:val="28"/>
          <w:szCs w:val="28"/>
        </w:rPr>
        <w:t>, И. В. Ларионовой. Москва, «Русское слово», 2015</w:t>
      </w:r>
    </w:p>
    <w:p w:rsidR="001B0BFA" w:rsidRPr="003266DE" w:rsidRDefault="001B0BFA" w:rsidP="0032049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Учебников для 2-4 классов</w:t>
      </w:r>
      <w:r w:rsidRPr="003266DE">
        <w:rPr>
          <w:rFonts w:ascii="Times New Roman" w:hAnsi="Times New Roman"/>
          <w:sz w:val="28"/>
          <w:szCs w:val="28"/>
        </w:rPr>
        <w:t xml:space="preserve"> общеобразовательных учреждений «Английский язык» Ю.А. Комаров</w:t>
      </w:r>
      <w:r>
        <w:rPr>
          <w:rFonts w:ascii="Times New Roman" w:hAnsi="Times New Roman"/>
          <w:sz w:val="28"/>
          <w:szCs w:val="28"/>
        </w:rPr>
        <w:t>ой, И.В. Ларионовой, Ж. Перрет</w:t>
      </w:r>
      <w:r w:rsidRPr="003266DE">
        <w:rPr>
          <w:rFonts w:ascii="Times New Roman" w:hAnsi="Times New Roman"/>
          <w:sz w:val="28"/>
          <w:szCs w:val="28"/>
        </w:rPr>
        <w:t>, Москва, «Русское слово», 2015</w:t>
      </w:r>
    </w:p>
    <w:p w:rsidR="001B0BFA" w:rsidRPr="003266DE" w:rsidRDefault="001B0BFA" w:rsidP="0032049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Базисного  учебного плана М</w:t>
      </w:r>
      <w:r>
        <w:rPr>
          <w:rFonts w:ascii="Times New Roman" w:hAnsi="Times New Roman"/>
          <w:sz w:val="28"/>
          <w:szCs w:val="28"/>
        </w:rPr>
        <w:t>КОУ «СОШ №12» с. Татарка на 2021-2022</w:t>
      </w:r>
      <w:r w:rsidRPr="003266DE">
        <w:rPr>
          <w:rFonts w:ascii="Times New Roman" w:hAnsi="Times New Roman"/>
          <w:sz w:val="28"/>
          <w:szCs w:val="28"/>
        </w:rPr>
        <w:t xml:space="preserve"> уч. г.</w:t>
      </w:r>
    </w:p>
    <w:p w:rsidR="001B0BFA" w:rsidRPr="00FA460B" w:rsidRDefault="001B0BFA" w:rsidP="0032049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460B">
        <w:rPr>
          <w:rFonts w:ascii="Times New Roman" w:hAnsi="Times New Roman"/>
          <w:b/>
          <w:bCs/>
          <w:sz w:val="28"/>
          <w:szCs w:val="28"/>
          <w:lang w:eastAsia="ru-RU"/>
        </w:rPr>
        <w:t>Компоненты УМК «Английский язык. Brilliant»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-4</w:t>
      </w:r>
      <w:r w:rsidRPr="00FA46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1B0BFA" w:rsidRPr="00FA460B" w:rsidRDefault="001B0BFA" w:rsidP="00320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60B">
        <w:rPr>
          <w:rFonts w:ascii="Times New Roman" w:hAnsi="Times New Roman"/>
          <w:sz w:val="28"/>
          <w:szCs w:val="28"/>
          <w:lang w:eastAsia="ru-RU"/>
        </w:rPr>
        <w:t>1.Учебник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A460B">
        <w:rPr>
          <w:rFonts w:ascii="Times New Roman" w:hAnsi="Times New Roman"/>
          <w:sz w:val="28"/>
          <w:szCs w:val="28"/>
          <w:lang w:eastAsia="ru-RU"/>
        </w:rPr>
        <w:t xml:space="preserve"> для 2</w:t>
      </w:r>
      <w:r>
        <w:rPr>
          <w:rFonts w:ascii="Times New Roman" w:hAnsi="Times New Roman"/>
          <w:sz w:val="28"/>
          <w:szCs w:val="28"/>
          <w:lang w:eastAsia="ru-RU"/>
        </w:rPr>
        <w:t>-4</w:t>
      </w:r>
      <w:r w:rsidRPr="00FA460B">
        <w:rPr>
          <w:rFonts w:ascii="Times New Roman" w:hAnsi="Times New Roman"/>
          <w:sz w:val="28"/>
          <w:szCs w:val="28"/>
          <w:lang w:eastAsia="ru-RU"/>
        </w:rPr>
        <w:t xml:space="preserve"> класса общеобразовательных учреждений, авторы Ю.А. Комарова, И.В. Ларионова, Ж. Перрет. - 2-е изд. – М.: ООО «Русское слово – учебник»: Макмиллан, 2013. - (ФГОС. Начальная инновационная школа)</w:t>
      </w:r>
    </w:p>
    <w:p w:rsidR="001B0BFA" w:rsidRPr="00FA460B" w:rsidRDefault="001B0BFA" w:rsidP="00320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60B">
        <w:rPr>
          <w:rFonts w:ascii="Times New Roman" w:hAnsi="Times New Roman"/>
          <w:sz w:val="28"/>
          <w:szCs w:val="28"/>
          <w:lang w:eastAsia="ru-RU"/>
        </w:rPr>
        <w:t>2.Рабочая тетрадь к учебнику «Английский язык. Brilliant» для 2</w:t>
      </w:r>
      <w:r>
        <w:rPr>
          <w:rFonts w:ascii="Times New Roman" w:hAnsi="Times New Roman"/>
          <w:sz w:val="28"/>
          <w:szCs w:val="28"/>
          <w:lang w:eastAsia="ru-RU"/>
        </w:rPr>
        <w:t>-4</w:t>
      </w:r>
      <w:r w:rsidRPr="00FA460B">
        <w:rPr>
          <w:rFonts w:ascii="Times New Roman" w:hAnsi="Times New Roman"/>
          <w:sz w:val="28"/>
          <w:szCs w:val="28"/>
          <w:lang w:eastAsia="ru-RU"/>
        </w:rPr>
        <w:t xml:space="preserve"> класса общеобразовательных учреждений, авторы Ю.А. Комарова, И.В. Ларионова, Ж. Перрет. – 2- е изд. – М.: ООО «Русское слово – учебник»: Макмиллан, 2013. – (ФГОС. Начальная инновационная школа)</w:t>
      </w:r>
    </w:p>
    <w:p w:rsidR="001B0BFA" w:rsidRPr="00FA460B" w:rsidRDefault="001B0BFA" w:rsidP="00320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60B">
        <w:rPr>
          <w:rFonts w:ascii="Times New Roman" w:hAnsi="Times New Roman"/>
          <w:sz w:val="28"/>
          <w:szCs w:val="28"/>
          <w:lang w:eastAsia="ru-RU"/>
        </w:rPr>
        <w:t>3.Аудиоприложение к учебнику «Английский язык» 2</w:t>
      </w:r>
      <w:r>
        <w:rPr>
          <w:rFonts w:ascii="Times New Roman" w:hAnsi="Times New Roman"/>
          <w:sz w:val="28"/>
          <w:szCs w:val="28"/>
          <w:lang w:eastAsia="ru-RU"/>
        </w:rPr>
        <w:t>-4</w:t>
      </w:r>
      <w:r w:rsidRPr="00FA460B">
        <w:rPr>
          <w:rFonts w:ascii="Times New Roman" w:hAnsi="Times New Roman"/>
          <w:sz w:val="28"/>
          <w:szCs w:val="28"/>
          <w:lang w:eastAsia="ru-RU"/>
        </w:rPr>
        <w:t xml:space="preserve"> класс, авторы Ю.А. Комарова, И.В. Ларионова, Ж. Перрет. – ООО «Русское слово», Macmillan Publishers Limited, электронные издания</w:t>
      </w:r>
    </w:p>
    <w:p w:rsidR="001B0BFA" w:rsidRPr="00FA460B" w:rsidRDefault="001B0BFA" w:rsidP="00320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60B">
        <w:rPr>
          <w:rFonts w:ascii="Times New Roman" w:hAnsi="Times New Roman"/>
          <w:sz w:val="28"/>
          <w:szCs w:val="28"/>
          <w:lang w:eastAsia="ru-RU"/>
        </w:rPr>
        <w:t>4.Книга для учителя к учебнику «Английский язык.Brilliant». 2</w:t>
      </w:r>
      <w:r>
        <w:rPr>
          <w:rFonts w:ascii="Times New Roman" w:hAnsi="Times New Roman"/>
          <w:sz w:val="28"/>
          <w:szCs w:val="28"/>
          <w:lang w:eastAsia="ru-RU"/>
        </w:rPr>
        <w:t>-4</w:t>
      </w:r>
      <w:r w:rsidRPr="00FA460B">
        <w:rPr>
          <w:rFonts w:ascii="Times New Roman" w:hAnsi="Times New Roman"/>
          <w:sz w:val="28"/>
          <w:szCs w:val="28"/>
          <w:lang w:eastAsia="ru-RU"/>
        </w:rPr>
        <w:t xml:space="preserve"> класс, авторы Ю.А. Комарова, И.В. Ларионова, Ж. Перрет. – 2 – е изд. – М.: ООО «Русское слово – учебник»: Макмиллан, 2013. - (ФГОС. Начальная инновационная школа)</w:t>
      </w:r>
    </w:p>
    <w:p w:rsidR="001B0BFA" w:rsidRPr="00EE035B" w:rsidRDefault="001B0BFA" w:rsidP="0048358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35B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1B0BFA" w:rsidRPr="00EE035B" w:rsidRDefault="001B0BFA" w:rsidP="00483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ab/>
        <w:t>Основной целью</w:t>
      </w:r>
      <w:r w:rsidRPr="00EE035B">
        <w:rPr>
          <w:rFonts w:ascii="Times New Roman" w:hAnsi="Times New Roman"/>
          <w:b/>
          <w:sz w:val="28"/>
          <w:szCs w:val="28"/>
        </w:rPr>
        <w:t xml:space="preserve"> </w:t>
      </w:r>
      <w:r w:rsidRPr="00EE035B">
        <w:rPr>
          <w:rFonts w:ascii="Times New Roman" w:hAnsi="Times New Roman"/>
          <w:sz w:val="28"/>
          <w:szCs w:val="28"/>
        </w:rPr>
        <w:t xml:space="preserve">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т.е. способности и готовности осуществлять иноязычное межличностное и межкультурное общение с носителями языка в устной и письменной форме в ограниченном круге типичных ситуаций и сфер общения, доступных для младшего школьника. </w:t>
      </w:r>
    </w:p>
    <w:p w:rsidR="001B0BFA" w:rsidRPr="00EE035B" w:rsidRDefault="001B0BFA" w:rsidP="004835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Достижение заявленной цели предполагает:</w:t>
      </w:r>
    </w:p>
    <w:p w:rsidR="001B0BFA" w:rsidRPr="00EE035B" w:rsidRDefault="001B0BFA" w:rsidP="00483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формирование умений общаться на английском языке  на элементарном уровне</w:t>
      </w:r>
      <w:r w:rsidRPr="00EE035B">
        <w:rPr>
          <w:rFonts w:ascii="Times New Roman" w:hAnsi="Times New Roman"/>
          <w:sz w:val="28"/>
          <w:szCs w:val="28"/>
        </w:rPr>
        <w:t xml:space="preserve"> с учетом речевых возможностей и потребностей младших школьников в устной (аудирование, говорение) и письменной (чтение и письмо) формах; </w:t>
      </w:r>
    </w:p>
    <w:p w:rsidR="001B0BFA" w:rsidRPr="00EE035B" w:rsidRDefault="001B0BFA" w:rsidP="00483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приобщение детей к новому социальному опыту с использованием английского языка:</w:t>
      </w:r>
      <w:r w:rsidRPr="00EE035B">
        <w:rPr>
          <w:rFonts w:ascii="Times New Roman" w:hAnsi="Times New Roman"/>
          <w:sz w:val="28"/>
          <w:szCs w:val="28"/>
        </w:rPr>
        <w:t xml:space="preserve">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0BFA" w:rsidRPr="00EE035B" w:rsidRDefault="001B0BFA" w:rsidP="00483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развитие речевых, интеллектуальных и познавательных способностей</w:t>
      </w:r>
      <w:r w:rsidRPr="00EE035B">
        <w:rPr>
          <w:rFonts w:ascii="Times New Roman" w:hAnsi="Times New Roman"/>
          <w:sz w:val="28"/>
          <w:szCs w:val="28"/>
        </w:rPr>
        <w:t xml:space="preserve"> младших школьников, а также их общеучебных умений; развитие мотивации к дальнейшему овладению иностранным языком;</w:t>
      </w:r>
    </w:p>
    <w:p w:rsidR="001B0BFA" w:rsidRPr="00EE035B" w:rsidRDefault="001B0BFA" w:rsidP="004835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 xml:space="preserve">воспитание и разностороннее развитие </w:t>
      </w:r>
      <w:r w:rsidRPr="00EE035B">
        <w:rPr>
          <w:rFonts w:ascii="Times New Roman" w:hAnsi="Times New Roman"/>
          <w:sz w:val="28"/>
          <w:szCs w:val="28"/>
        </w:rPr>
        <w:t xml:space="preserve">младшего школьника средствами иностранного языка. 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формирование представлений об иностранном языке как средстве общения</w:t>
      </w:r>
      <w:r w:rsidRPr="00EE035B">
        <w:rPr>
          <w:rFonts w:ascii="Times New Roman" w:hAnsi="Times New Roman"/>
          <w:sz w:val="28"/>
          <w:szCs w:val="28"/>
        </w:rPr>
        <w:t>, позволяющем добиваться взаимопонимания с людьми, говорящими/пишущими на иностранном языке, узнавать новое через звучащие и письменные тексты.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 xml:space="preserve">расширение лингвистического кругозора </w:t>
      </w:r>
      <w:r w:rsidRPr="00EE035B">
        <w:rPr>
          <w:rFonts w:ascii="Times New Roman" w:hAnsi="Times New Roman"/>
          <w:sz w:val="28"/>
          <w:szCs w:val="28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обеспечение коммуникативно-психологической адаптации</w:t>
      </w:r>
      <w:r w:rsidRPr="00EE035B">
        <w:rPr>
          <w:rFonts w:ascii="Times New Roman" w:hAnsi="Times New Roman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развитие личностных качеств</w:t>
      </w:r>
      <w:r w:rsidRPr="00EE035B">
        <w:rPr>
          <w:rFonts w:ascii="Times New Roman" w:hAnsi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материалом.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развитие эмоциональной сферы детей</w:t>
      </w:r>
      <w:r w:rsidRPr="00EE035B">
        <w:rPr>
          <w:rFonts w:ascii="Times New Roman" w:hAnsi="Times New Roman"/>
          <w:sz w:val="28"/>
          <w:szCs w:val="28"/>
        </w:rPr>
        <w:t xml:space="preserve"> в процессе обучающих игр, учебных спектаклей с использованием иностранного языка.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развитие познавательных способностей</w:t>
      </w:r>
      <w:r w:rsidRPr="00EE035B">
        <w:rPr>
          <w:rFonts w:ascii="Times New Roman" w:hAnsi="Times New Roman"/>
          <w:sz w:val="28"/>
          <w:szCs w:val="28"/>
        </w:rPr>
        <w:t>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 в паре, группе;</w:t>
      </w:r>
    </w:p>
    <w:p w:rsidR="001B0BFA" w:rsidRPr="00EE035B" w:rsidRDefault="001B0BFA" w:rsidP="0048358D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i/>
          <w:sz w:val="28"/>
          <w:szCs w:val="28"/>
        </w:rPr>
        <w:t>приобщение к культурным ценностям другого народа</w:t>
      </w:r>
      <w:r w:rsidRPr="00EE035B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произведения детского фольклора.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left="53" w:firstLine="540"/>
        <w:jc w:val="center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Виды контроля.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left="53"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Текущий контроль</w:t>
      </w:r>
      <w:r w:rsidRPr="00EE035B">
        <w:rPr>
          <w:rFonts w:ascii="Times New Roman" w:hAnsi="Times New Roman"/>
          <w:sz w:val="28"/>
          <w:szCs w:val="28"/>
        </w:rPr>
        <w:t xml:space="preserve"> позволяет судить об успешности овладения определенной части учебного материала.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left="53"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EE035B">
        <w:rPr>
          <w:rFonts w:ascii="Times New Roman" w:hAnsi="Times New Roman"/>
          <w:sz w:val="28"/>
          <w:szCs w:val="28"/>
        </w:rPr>
        <w:t xml:space="preserve"> проводится по завершению темы и позволяет судить об эффективности овладения разделом программного материала (проводится по каждому разделу). Данный контроль осуществляется с целью проверки усвоения основных языковых навыков (чтения, аудирования, письма, говорения), а также знание грамматики и лексики.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left="53"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Итоговый контроль</w:t>
      </w:r>
      <w:r w:rsidRPr="00EE035B">
        <w:rPr>
          <w:rFonts w:ascii="Times New Roman" w:hAnsi="Times New Roman"/>
          <w:sz w:val="28"/>
          <w:szCs w:val="28"/>
        </w:rPr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</w:t>
      </w:r>
      <w:r w:rsidRPr="00EE035B">
        <w:rPr>
          <w:rFonts w:ascii="Times New Roman" w:hAnsi="Times New Roman"/>
          <w:b/>
          <w:sz w:val="28"/>
          <w:szCs w:val="28"/>
        </w:rPr>
        <w:t>тестирование.</w:t>
      </w:r>
    </w:p>
    <w:p w:rsidR="001B0BFA" w:rsidRPr="00EE035B" w:rsidRDefault="001B0BFA" w:rsidP="0048358D">
      <w:pPr>
        <w:shd w:val="clear" w:color="auto" w:fill="FFFFFF"/>
        <w:spacing w:after="0" w:line="360" w:lineRule="auto"/>
        <w:ind w:left="53"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Цель – научить учащихся правильному и грамотному оформлению ответов по требованиям ГИА и ЕГЭ.</w:t>
      </w:r>
    </w:p>
    <w:p w:rsidR="001B0BFA" w:rsidRPr="0048358D" w:rsidRDefault="001B0BFA" w:rsidP="0048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После изучения каждой темы  проводятся  контрольные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     </w:t>
      </w:r>
    </w:p>
    <w:p w:rsidR="001B0BFA" w:rsidRPr="00EE035B" w:rsidRDefault="001B0BFA" w:rsidP="0048358D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1B0BFA" w:rsidRPr="00EE035B" w:rsidRDefault="001B0BFA" w:rsidP="0048358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часов  для обязательного изучения иностранного языка  в третьем классе по 2 часа в неделю. </w:t>
      </w:r>
    </w:p>
    <w:p w:rsidR="001B0BFA" w:rsidRPr="004D6B75" w:rsidRDefault="001B0BFA" w:rsidP="004835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b/>
          <w:sz w:val="28"/>
          <w:szCs w:val="28"/>
        </w:rPr>
        <w:t>Учебно - методическое и материально-техническое обеспечение программы:</w:t>
      </w:r>
    </w:p>
    <w:p w:rsidR="001B0BFA" w:rsidRPr="004D6B75" w:rsidRDefault="001B0BFA" w:rsidP="0048358D">
      <w:pPr>
        <w:pStyle w:val="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     УМК “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>
        <w:rPr>
          <w:rFonts w:ascii="Times New Roman" w:hAnsi="Times New Roman"/>
          <w:sz w:val="28"/>
          <w:szCs w:val="28"/>
        </w:rPr>
        <w:t>” для 2-4</w:t>
      </w:r>
      <w:r w:rsidRPr="004D6B75">
        <w:rPr>
          <w:rFonts w:ascii="Times New Roman" w:hAnsi="Times New Roman"/>
          <w:sz w:val="28"/>
          <w:szCs w:val="28"/>
        </w:rPr>
        <w:t xml:space="preserve"> класса</w:t>
      </w:r>
    </w:p>
    <w:p w:rsidR="001B0BFA" w:rsidRPr="004D6B75" w:rsidRDefault="001B0BFA" w:rsidP="0048358D">
      <w:pPr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4D6B75">
        <w:rPr>
          <w:rFonts w:ascii="Times New Roman" w:hAnsi="Times New Roman"/>
          <w:b/>
          <w:bCs/>
          <w:color w:val="000000"/>
          <w:spacing w:val="1"/>
          <w:sz w:val="28"/>
          <w:szCs w:val="28"/>
          <w:highlight w:val="white"/>
        </w:rPr>
        <w:t>Методическая литература для учителя</w:t>
      </w:r>
    </w:p>
    <w:p w:rsidR="001B0BFA" w:rsidRPr="004D6B75" w:rsidRDefault="001B0BFA" w:rsidP="00483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6B75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Примерные программы по учебным предметам. Иностранный язык. 2-4 классы. – 2-е изд. – М.: Просвещение, 2012.  (Стандарты второго поколения). </w:t>
      </w:r>
    </w:p>
    <w:p w:rsidR="001B0BFA" w:rsidRPr="004D6B75" w:rsidRDefault="001B0BFA" w:rsidP="0048358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Авторская программа курса английского языка к УМК «Английский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 xml:space="preserve">» для 2-4 классов общеобразовательных учреждений. /Ю. А. Комарова, И. В. Ларионова, Ж. Перретт– Москва: Русское слово, 2012. </w:t>
      </w:r>
    </w:p>
    <w:p w:rsidR="001B0BFA" w:rsidRPr="004D6B75" w:rsidRDefault="001B0BFA" w:rsidP="0048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4D6B7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Литература для учащихся</w:t>
      </w:r>
    </w:p>
    <w:p w:rsidR="001B0BFA" w:rsidRPr="004D6B75" w:rsidRDefault="001B0BFA" w:rsidP="0048358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Комарова Ю. А., Ларионова И. В., Перретт Ж.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 xml:space="preserve">: Учебник английского языка общеобразовательных учреждений. - Москва: Русское слово, 2014. </w:t>
      </w:r>
    </w:p>
    <w:p w:rsidR="001B0BFA" w:rsidRPr="004D6B75" w:rsidRDefault="001B0BFA" w:rsidP="0048358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Комарова Ю. А., Ларионова И. В., Перретт Ж.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 xml:space="preserve">: Рабочая тетрадь к учебнику английского языка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 xml:space="preserve"> общеобразовательных учреждений. - Москва: Русское слово, 2014. </w:t>
      </w:r>
    </w:p>
    <w:p w:rsidR="001B0BFA" w:rsidRPr="004D6B75" w:rsidRDefault="001B0BFA" w:rsidP="0048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6B75">
        <w:rPr>
          <w:rFonts w:ascii="Times New Roman" w:hAnsi="Times New Roman"/>
          <w:b/>
          <w:bCs/>
          <w:sz w:val="28"/>
          <w:szCs w:val="28"/>
        </w:rPr>
        <w:t>Электронные ресурсы</w:t>
      </w:r>
    </w:p>
    <w:p w:rsidR="001B0BFA" w:rsidRPr="004D6B75" w:rsidRDefault="001B0BFA" w:rsidP="00483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Интерактивная обучающая программа к учебнику Комарова Ю. А., Ларионова И. В., Перретт Ж.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 xml:space="preserve">: Учебник английского языка (1 интерактивный диск) </w:t>
      </w:r>
    </w:p>
    <w:p w:rsidR="001B0BFA" w:rsidRPr="004D6B75" w:rsidRDefault="001B0BFA" w:rsidP="004835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 w:right="-45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Профессор Хиггинс. Английский без акцента (диск </w:t>
      </w:r>
      <w:r w:rsidRPr="004D6B75">
        <w:rPr>
          <w:rFonts w:ascii="Times New Roman" w:hAnsi="Times New Roman"/>
          <w:sz w:val="28"/>
          <w:szCs w:val="28"/>
          <w:lang w:val="en-US"/>
        </w:rPr>
        <w:t>CD</w:t>
      </w:r>
      <w:r w:rsidRPr="004D6B75">
        <w:rPr>
          <w:rFonts w:ascii="Times New Roman" w:hAnsi="Times New Roman"/>
          <w:sz w:val="28"/>
          <w:szCs w:val="28"/>
        </w:rPr>
        <w:t xml:space="preserve"> </w:t>
      </w:r>
      <w:r w:rsidRPr="004D6B75">
        <w:rPr>
          <w:rFonts w:ascii="Times New Roman" w:hAnsi="Times New Roman"/>
          <w:sz w:val="28"/>
          <w:szCs w:val="28"/>
          <w:lang w:val="en-US"/>
        </w:rPr>
        <w:t>ROM</w:t>
      </w:r>
      <w:r w:rsidRPr="004D6B75">
        <w:rPr>
          <w:rFonts w:ascii="Times New Roman" w:hAnsi="Times New Roman"/>
          <w:sz w:val="28"/>
          <w:szCs w:val="28"/>
        </w:rPr>
        <w:t>)</w:t>
      </w:r>
    </w:p>
    <w:p w:rsidR="001B0BFA" w:rsidRPr="004D6B75" w:rsidRDefault="001B0BFA" w:rsidP="0048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6B75">
        <w:rPr>
          <w:rFonts w:ascii="Times New Roman" w:hAnsi="Times New Roman"/>
          <w:b/>
          <w:bCs/>
          <w:sz w:val="28"/>
          <w:szCs w:val="28"/>
        </w:rPr>
        <w:t>Аудиоиздания</w:t>
      </w:r>
    </w:p>
    <w:p w:rsidR="001B0BFA" w:rsidRPr="004D6B75" w:rsidRDefault="001B0BFA" w:rsidP="00483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4D6B75">
        <w:rPr>
          <w:rFonts w:ascii="Times New Roman" w:hAnsi="Times New Roman"/>
          <w:sz w:val="28"/>
          <w:szCs w:val="28"/>
        </w:rPr>
        <w:t xml:space="preserve">Аудиоприложение к учебнику Комарова Ю. А., Ларионова И. В., Перретт Ж. Английский язык. </w:t>
      </w:r>
      <w:r w:rsidRPr="004D6B75">
        <w:rPr>
          <w:rFonts w:ascii="Times New Roman" w:hAnsi="Times New Roman"/>
          <w:sz w:val="28"/>
          <w:szCs w:val="28"/>
          <w:lang w:val="en-US"/>
        </w:rPr>
        <w:t>Brilliant</w:t>
      </w:r>
      <w:r w:rsidRPr="004D6B75">
        <w:rPr>
          <w:rFonts w:ascii="Times New Roman" w:hAnsi="Times New Roman"/>
          <w:sz w:val="28"/>
          <w:szCs w:val="28"/>
        </w:rPr>
        <w:t>: Учебник английского языка (</w:t>
      </w:r>
      <w:r w:rsidRPr="004D6B75">
        <w:rPr>
          <w:rFonts w:ascii="Times New Roman" w:hAnsi="Times New Roman"/>
          <w:sz w:val="28"/>
          <w:szCs w:val="28"/>
          <w:lang w:val="en-US"/>
        </w:rPr>
        <w:t>CD</w:t>
      </w:r>
      <w:r w:rsidRPr="004D6B75">
        <w:rPr>
          <w:rFonts w:ascii="Times New Roman" w:hAnsi="Times New Roman"/>
          <w:sz w:val="28"/>
          <w:szCs w:val="28"/>
        </w:rPr>
        <w:t xml:space="preserve"> MP3)</w:t>
      </w:r>
    </w:p>
    <w:p w:rsidR="001B0BFA" w:rsidRPr="004D6B75" w:rsidRDefault="001B0BFA" w:rsidP="0048358D">
      <w:pPr>
        <w:rPr>
          <w:rFonts w:ascii="Times New Roman" w:hAnsi="Times New Roman"/>
          <w:sz w:val="28"/>
          <w:szCs w:val="28"/>
        </w:rPr>
      </w:pPr>
    </w:p>
    <w:p w:rsidR="001B0BFA" w:rsidRPr="00EE035B" w:rsidRDefault="001B0BFA" w:rsidP="0048358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0BFA" w:rsidRDefault="001B0BFA" w:rsidP="0032049B">
      <w:pPr>
        <w:ind w:firstLine="709"/>
      </w:pPr>
    </w:p>
    <w:sectPr w:rsidR="001B0BFA" w:rsidSect="009A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09755F8"/>
    <w:multiLevelType w:val="multilevel"/>
    <w:tmpl w:val="A7CC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E3896"/>
    <w:multiLevelType w:val="hybridMultilevel"/>
    <w:tmpl w:val="F13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B45C8"/>
    <w:multiLevelType w:val="hybridMultilevel"/>
    <w:tmpl w:val="8A14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49B"/>
    <w:rsid w:val="001B0BFA"/>
    <w:rsid w:val="0032049B"/>
    <w:rsid w:val="003266DE"/>
    <w:rsid w:val="00480138"/>
    <w:rsid w:val="0048358D"/>
    <w:rsid w:val="004D6B75"/>
    <w:rsid w:val="007813B5"/>
    <w:rsid w:val="00843365"/>
    <w:rsid w:val="0097796E"/>
    <w:rsid w:val="009A39BA"/>
    <w:rsid w:val="009A6323"/>
    <w:rsid w:val="00AB460F"/>
    <w:rsid w:val="00E53260"/>
    <w:rsid w:val="00EE035B"/>
    <w:rsid w:val="00F825C7"/>
    <w:rsid w:val="00FA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48358D"/>
    <w:pPr>
      <w:ind w:left="720"/>
      <w:contextualSpacing/>
    </w:pPr>
    <w:rPr>
      <w:rFonts w:eastAsia="Times New Roman"/>
    </w:rPr>
  </w:style>
  <w:style w:type="character" w:customStyle="1" w:styleId="a0">
    <w:name w:val="Основной текст_"/>
    <w:link w:val="1"/>
    <w:uiPriority w:val="99"/>
    <w:locked/>
    <w:rsid w:val="0048358D"/>
    <w:rPr>
      <w:sz w:val="23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8358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1270</Words>
  <Characters>7242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Microsoft Office</cp:lastModifiedBy>
  <cp:revision>4</cp:revision>
  <dcterms:created xsi:type="dcterms:W3CDTF">2017-12-06T10:35:00Z</dcterms:created>
  <dcterms:modified xsi:type="dcterms:W3CDTF">2021-10-18T17:33:00Z</dcterms:modified>
</cp:coreProperties>
</file>