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5" w:rsidRDefault="00FB6875" w:rsidP="00FB6875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88981" cy="9236467"/>
            <wp:effectExtent l="19050" t="0" r="0" b="0"/>
            <wp:docPr id="1" name="Рисунок 1" descr="C:\Users\Bionica 926-916\Desktop\IMG-2021102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nica 926-916\Desktop\IMG-20211028-WA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37" cy="923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875" w:rsidRDefault="00FB6875" w:rsidP="00CB6037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6275" w:rsidRPr="008A6275" w:rsidRDefault="008A6275" w:rsidP="00CB6037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Содержание</w:t>
      </w:r>
      <w:bookmarkStart w:id="0" w:name="_GoBack"/>
      <w:bookmarkEnd w:id="0"/>
    </w:p>
    <w:p w:rsidR="008A6275" w:rsidRPr="008A6275" w:rsidRDefault="008A6275" w:rsidP="008A6275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6275" w:rsidRPr="008A6275" w:rsidRDefault="008A6275" w:rsidP="008A6275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6275" w:rsidRPr="008A6275" w:rsidRDefault="008A6275" w:rsidP="008A627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Пояснительная записка                           </w:t>
      </w:r>
      <w:r w:rsidR="00AD4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2-3</w:t>
      </w:r>
    </w:p>
    <w:p w:rsidR="008A6275" w:rsidRPr="008A6275" w:rsidRDefault="008A6275" w:rsidP="008A627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Планируемые результаты                                                </w:t>
      </w:r>
      <w:r w:rsidR="00AD4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3-5</w:t>
      </w:r>
    </w:p>
    <w:p w:rsidR="008A6275" w:rsidRPr="008A6275" w:rsidRDefault="008A6275" w:rsidP="008A627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Содержание тем учебного курса              </w:t>
      </w:r>
      <w:r w:rsidR="00AD4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6-7</w:t>
      </w:r>
    </w:p>
    <w:p w:rsidR="008A6275" w:rsidRPr="008A6275" w:rsidRDefault="008A6275" w:rsidP="008A627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Календарно-тематическое планирование</w:t>
      </w:r>
      <w:r w:rsidR="00AD4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8-10</w:t>
      </w:r>
    </w:p>
    <w:p w:rsidR="008A6275" w:rsidRPr="008A6275" w:rsidRDefault="008A6275" w:rsidP="008A627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627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Список литературы                                 </w:t>
      </w:r>
      <w:r w:rsidR="00AD4E7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11</w:t>
      </w:r>
    </w:p>
    <w:p w:rsidR="008A6275" w:rsidRPr="008A6275" w:rsidRDefault="008A6275" w:rsidP="008A6275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75" w:rsidRDefault="008A6275" w:rsidP="00735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3F" w:rsidRPr="00F1713F" w:rsidRDefault="00C05481" w:rsidP="00735B4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44B0C">
        <w:rPr>
          <w:rFonts w:ascii="Times New Roman" w:hAnsi="Times New Roman"/>
          <w:color w:val="FF0000"/>
          <w:sz w:val="28"/>
          <w:szCs w:val="28"/>
        </w:rPr>
        <w:t>.</w:t>
      </w:r>
      <w:r w:rsidR="0073313F" w:rsidRPr="00F1713F">
        <w:rPr>
          <w:rFonts w:ascii="Times New Roman" w:hAnsi="Times New Roman"/>
          <w:b/>
          <w:caps/>
          <w:sz w:val="24"/>
          <w:szCs w:val="24"/>
        </w:rPr>
        <w:t>Пояснительная записка</w:t>
      </w:r>
    </w:p>
    <w:p w:rsidR="00E534F4" w:rsidRPr="00E534F4" w:rsidRDefault="00E534F4" w:rsidP="0073313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4C99" w:rsidRDefault="00D44C99" w:rsidP="00AD4E7D">
      <w:pPr>
        <w:pStyle w:val="a4"/>
        <w:spacing w:line="276" w:lineRule="auto"/>
        <w:ind w:left="567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рабочая программа по </w:t>
      </w:r>
      <w:r w:rsidR="00E247E6">
        <w:rPr>
          <w:rFonts w:ascii="Times New Roman" w:hAnsi="Times New Roman"/>
          <w:sz w:val="28"/>
          <w:szCs w:val="28"/>
        </w:rPr>
        <w:t xml:space="preserve"> родной литературе для 5</w:t>
      </w:r>
      <w:r>
        <w:rPr>
          <w:rFonts w:ascii="Times New Roman" w:hAnsi="Times New Roman"/>
          <w:sz w:val="28"/>
          <w:szCs w:val="28"/>
        </w:rPr>
        <w:t xml:space="preserve"> класса разработана в соответствии с нормативными документами:</w:t>
      </w:r>
    </w:p>
    <w:p w:rsidR="00D44C99" w:rsidRDefault="00D44C99" w:rsidP="00AD4E7D">
      <w:pPr>
        <w:pStyle w:val="a4"/>
        <w:numPr>
          <w:ilvl w:val="0"/>
          <w:numId w:val="8"/>
        </w:numPr>
        <w:spacing w:line="276" w:lineRule="auto"/>
        <w:ind w:left="567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="00993A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РФ «Об образовании» 2015 года - №273-ФЗ;</w:t>
      </w:r>
    </w:p>
    <w:p w:rsidR="00D44C99" w:rsidRDefault="00D44C99" w:rsidP="00AD4E7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993A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6 октября 2009 года № 373 "Об утверждении федерального государственного образовательного стандарта основного общего образования». </w:t>
      </w:r>
    </w:p>
    <w:p w:rsidR="00D44C99" w:rsidRDefault="00D44C99" w:rsidP="00AD4E7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993AC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26 ноября 2010г. № 1241 «О внесении изменений в  федеральный государственный образовательный  стандарт  основного общего образования».</w:t>
      </w:r>
    </w:p>
    <w:p w:rsidR="00D44C99" w:rsidRDefault="00993AC5" w:rsidP="00AD4E7D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«Требований</w:t>
      </w:r>
      <w:r w:rsidR="00D44C99">
        <w:rPr>
          <w:rFonts w:ascii="Times New Roman" w:hAnsi="Times New Roman" w:cs="Times New Roman"/>
          <w:color w:val="000000"/>
          <w:sz w:val="28"/>
          <w:szCs w:val="28"/>
        </w:rPr>
        <w:t xml:space="preserve"> к структуре основной образовательной программы основного общего образования». </w:t>
      </w:r>
      <w:r w:rsidR="00D44C99">
        <w:rPr>
          <w:rStyle w:val="dash0410005f0431005f0437005f0430005f0446005f0020005f0441005f043f005f0438005f0441005f043a005f0430005f005fchar1char1"/>
          <w:bCs/>
          <w:color w:val="000000"/>
          <w:sz w:val="28"/>
          <w:szCs w:val="28"/>
        </w:rPr>
        <w:t>ФГОС основного общего образования, Приказ Министерства образования и науки от 17.12.2012 № 1897</w:t>
      </w:r>
      <w:r w:rsidR="00D44C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4C99" w:rsidRDefault="00993AC5" w:rsidP="00AD4E7D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D44C99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 МКОУ «СОШ № 12».</w:t>
      </w:r>
    </w:p>
    <w:p w:rsidR="00D44C99" w:rsidRDefault="00993AC5" w:rsidP="00AD4E7D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Авторской программы</w:t>
      </w:r>
      <w:r w:rsidR="00D44C99">
        <w:rPr>
          <w:rFonts w:ascii="Times New Roman" w:hAnsi="Times New Roman" w:cs="Times New Roman"/>
          <w:sz w:val="28"/>
          <w:szCs w:val="28"/>
        </w:rPr>
        <w:t xml:space="preserve"> по литературе для 5 – 11 классов под редакцией В.Я.Коровиной – М., «Просвещение», 2014г.,</w:t>
      </w:r>
    </w:p>
    <w:p w:rsidR="00D44C99" w:rsidRDefault="00D44C99" w:rsidP="00AD4E7D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</w:t>
      </w:r>
      <w:r w:rsidR="00993AC5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E247E6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993AC5">
        <w:rPr>
          <w:rFonts w:ascii="Times New Roman" w:hAnsi="Times New Roman" w:cs="Times New Roman"/>
          <w:color w:val="000000"/>
          <w:sz w:val="28"/>
          <w:szCs w:val="28"/>
        </w:rPr>
        <w:t>а МКОУ «СОШ № 12» на 2021-2022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</w:t>
      </w:r>
      <w:r w:rsidR="00500E4D">
        <w:rPr>
          <w:rFonts w:ascii="Times New Roman" w:hAnsi="Times New Roman" w:cs="Times New Roman"/>
          <w:color w:val="00000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AC5" w:rsidRDefault="00500E4D" w:rsidP="00993AC5">
      <w:pPr>
        <w:pStyle w:val="a3"/>
        <w:shd w:val="clear" w:color="auto" w:fill="FFFFFF"/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ориентирована на работу по учебно – методическому комплекту:</w:t>
      </w:r>
      <w:r w:rsidR="00993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7E6">
        <w:rPr>
          <w:rFonts w:ascii="Times New Roman" w:hAnsi="Times New Roman" w:cs="Times New Roman"/>
          <w:color w:val="000000"/>
          <w:sz w:val="28"/>
          <w:szCs w:val="28"/>
        </w:rPr>
        <w:t>Коровина В.Я. Читаем, думаем, спо</w:t>
      </w:r>
      <w:r w:rsidR="00E247E6">
        <w:rPr>
          <w:rFonts w:ascii="Times New Roman" w:hAnsi="Times New Roman" w:cs="Times New Roman"/>
          <w:color w:val="000000"/>
          <w:sz w:val="28"/>
          <w:szCs w:val="28"/>
        </w:rPr>
        <w:t>рим…: Дидактические материалы: 5 класс. – М.: Просвещение, 2017</w:t>
      </w:r>
      <w:r w:rsidRPr="00E247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5B4" w:rsidRDefault="004615B4" w:rsidP="00993AC5">
      <w:pPr>
        <w:pStyle w:val="a3"/>
        <w:shd w:val="clear" w:color="auto" w:fill="FFFFFF"/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AC5" w:rsidRDefault="00993AC5" w:rsidP="00AD4E7D">
      <w:pPr>
        <w:pStyle w:val="a3"/>
        <w:shd w:val="clear" w:color="auto" w:fill="FFFFFF"/>
        <w:tabs>
          <w:tab w:val="left" w:pos="42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506" w:rsidRPr="006C3506" w:rsidRDefault="006C3506" w:rsidP="00AD4E7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506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 «Родная литература (русская)»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6C3506" w:rsidRDefault="006C3506" w:rsidP="00AD4E7D">
      <w:p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Рабочая программа преду</w:t>
      </w:r>
      <w:r w:rsidR="00993AC5">
        <w:rPr>
          <w:rFonts w:ascii="Times New Roman" w:eastAsia="Calibri" w:hAnsi="Times New Roman" w:cs="Times New Roman"/>
          <w:sz w:val="28"/>
          <w:szCs w:val="28"/>
          <w:lang w:eastAsia="en-US"/>
        </w:rPr>
        <w:t>сматривает обучение в объёме 0,5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3AC5">
        <w:rPr>
          <w:rFonts w:ascii="Times New Roman" w:eastAsia="Calibri" w:hAnsi="Times New Roman" w:cs="Times New Roman"/>
          <w:sz w:val="28"/>
          <w:szCs w:val="28"/>
          <w:lang w:eastAsia="en-US"/>
        </w:rPr>
        <w:t>часов в неделю, в год 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</w:t>
      </w:r>
    </w:p>
    <w:p w:rsidR="0091577E" w:rsidRPr="0091577E" w:rsidRDefault="0091577E" w:rsidP="00AD4E7D">
      <w:p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77E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родная литература. Курс данного предмета основывается на принципах связи искусства с жизнью, единства формы и содержания, историзма, русских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литературного языка.</w:t>
      </w:r>
    </w:p>
    <w:p w:rsidR="0091577E" w:rsidRPr="0091577E" w:rsidRDefault="0091577E" w:rsidP="00AD4E7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Главная цель изучения родной литературы (русской) - приобщение учащихся к искусству слова, богатству русской народной, классической и современной литературы. Основа литературного образования - чтение и изучение художественных произведений, знакомство с биографическими </w:t>
      </w:r>
      <w:r w:rsidRPr="0091577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сведениями о мастерах слова и историко- культурными фактами, необходимыми для понимания включенных в программу произведений.</w:t>
      </w:r>
    </w:p>
    <w:p w:rsidR="0091577E" w:rsidRPr="0091577E" w:rsidRDefault="0091577E" w:rsidP="00AD4E7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родной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 -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1577E" w:rsidRDefault="0091577E" w:rsidP="00AD4E7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157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Курс «Родная литература (русская)»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91577E" w:rsidRPr="0091577E" w:rsidRDefault="0091577E" w:rsidP="00AD4E7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91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1577E" w:rsidRPr="0091577E" w:rsidRDefault="0091577E" w:rsidP="00AD4E7D">
      <w:pPr>
        <w:numPr>
          <w:ilvl w:val="0"/>
          <w:numId w:val="10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создавать собственный текст аналитического и интерпретирующего характера в различных форматах;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сопоставлять произведение словесного искусства и его воплощение в других искусствах;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работать с разными источниками информации и владеть основными способами её обработки и презентации.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выбирать путь анализа произведения, адекватный жанрово-родовой природе художественного текста;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сопоставлять «чужие» тексты интерпретирующего характера, аргументированно оценивать их;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оценивать интерпретацию художественного текста, созданную средствами других искусств;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создавать собственную интерпретацию изученного текста средствами других искусств;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1577E" w:rsidRPr="0091577E" w:rsidRDefault="0091577E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6C3506" w:rsidRPr="0091577E" w:rsidRDefault="006C3506" w:rsidP="00AD4E7D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A06" w:rsidRPr="00192A06" w:rsidRDefault="0091577E" w:rsidP="00AD4E7D">
      <w:pPr>
        <w:suppressAutoHyphens/>
        <w:spacing w:after="0" w:line="240" w:lineRule="auto"/>
        <w:ind w:left="567" w:right="-113" w:firstLine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192A06" w:rsidRPr="00192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учебного предмета </w:t>
      </w:r>
    </w:p>
    <w:p w:rsidR="00535BA3" w:rsidRPr="00F2066D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sz w:val="28"/>
          <w:szCs w:val="28"/>
        </w:rPr>
      </w:pPr>
      <w:r w:rsidRPr="00192A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УНТ</w:t>
      </w:r>
      <w:r w:rsidR="00535BA3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Предания, былички, бывальщина </w:t>
      </w:r>
      <w:r w:rsidR="00F2066D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Русские народные сказки</w:t>
      </w:r>
      <w:r w:rsidR="00535BA3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92A06" w:rsidRPr="00192A06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Понятия: произведение, устная народная словесность.</w:t>
      </w:r>
    </w:p>
    <w:p w:rsidR="00192A06" w:rsidRPr="00192A06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Знакомство со сказками. Виды сказок. О</w:t>
      </w:r>
      <w:r w:rsidR="00535BA3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собенности словесного выражения </w:t>
      </w: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 в сказках. Правдивость сказки.</w:t>
      </w:r>
    </w:p>
    <w:p w:rsidR="00192A06" w:rsidRPr="00192A06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 виды народной словесности: небылицы,</w:t>
      </w:r>
      <w:r w:rsidR="00F2066D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,былички, бывальщина</w:t>
      </w: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в произведениях устной народной словесности языковых средств, выражение содержания.</w:t>
      </w:r>
    </w:p>
    <w:p w:rsidR="00532778" w:rsidRPr="00532778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древнерусской литературы</w:t>
      </w:r>
      <w:r w:rsidR="00535BA3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Повесть об отроке Тверского князя</w:t>
      </w:r>
      <w:r w:rsid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32778"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Русская летопись.</w:t>
      </w:r>
      <w:r w:rsid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Отражение исторических событий </w:t>
      </w:r>
      <w:r w:rsidR="00532778"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вымысел, отражение</w:t>
      </w:r>
      <w:r w:rsid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народных идеалов (патриотизма, </w:t>
      </w:r>
      <w:r w:rsidR="00532778"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ума, находчивости).</w:t>
      </w:r>
    </w:p>
    <w:p w:rsidR="00192A06" w:rsidRPr="00192A06" w:rsidRDefault="00532778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Т е о р и я л и т е р а т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ы . Летопись (начальные представления</w:t>
      </w: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2066D" w:rsidRDefault="00192A06" w:rsidP="00AD4E7D">
      <w:pPr>
        <w:suppressAutoHyphens/>
        <w:spacing w:after="0" w:line="240" w:lineRule="auto"/>
        <w:ind w:left="567" w:right="-113"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Из русской литературы XIX века</w:t>
      </w:r>
      <w:r w:rsidR="00535BA3" w:rsidRPr="00F206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F2066D" w:rsidRDefault="00535BA3" w:rsidP="00AD4E7D">
      <w:pPr>
        <w:suppressAutoHyphens/>
        <w:spacing w:after="0" w:line="240" w:lineRule="auto"/>
        <w:ind w:left="567" w:right="-113"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BA3">
        <w:rPr>
          <w:rFonts w:ascii="Times New Roman" w:eastAsia="Calibri" w:hAnsi="Times New Roman" w:cs="Times New Roman"/>
          <w:sz w:val="28"/>
          <w:szCs w:val="28"/>
          <w:lang w:eastAsia="en-US"/>
        </w:rPr>
        <w:t>В. А. Жуковский . Старый рыцарь</w:t>
      </w: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32778" w:rsidRPr="00532778">
        <w:rPr>
          <w:rFonts w:ascii="Times New Roman" w:eastAsia="Calibri" w:hAnsi="Times New Roman" w:cs="Times New Roman"/>
          <w:sz w:val="28"/>
          <w:szCs w:val="28"/>
          <w:lang w:eastAsia="en-US"/>
        </w:rPr>
        <w:t>Т е о р и я л и т е р а т у</w:t>
      </w:r>
      <w:r w:rsidR="00532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 ы . Баллада (начальные пред</w:t>
      </w:r>
      <w:r w:rsidR="00532778" w:rsidRPr="0053277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ставления).</w:t>
      </w:r>
    </w:p>
    <w:p w:rsidR="00F2066D" w:rsidRPr="00532778" w:rsidRDefault="00535BA3" w:rsidP="00AD4E7D">
      <w:pPr>
        <w:suppressAutoHyphens/>
        <w:spacing w:after="0" w:line="240" w:lineRule="auto"/>
        <w:ind w:left="567" w:right="-113"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BA3">
        <w:rPr>
          <w:rFonts w:ascii="Times New Roman" w:eastAsia="Calibri" w:hAnsi="Times New Roman" w:cs="Times New Roman"/>
          <w:sz w:val="28"/>
          <w:szCs w:val="28"/>
          <w:lang w:eastAsia="en-US"/>
        </w:rPr>
        <w:t>А.С. Пушкин. Заочное путешествие в имение Захарово</w:t>
      </w: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32778" w:rsidRPr="00532778">
        <w:rPr>
          <w:rFonts w:ascii="Times New Roman" w:hAnsi="Times New Roman" w:cs="Times New Roman"/>
          <w:color w:val="000000"/>
          <w:sz w:val="28"/>
          <w:szCs w:val="28"/>
        </w:rPr>
        <w:t>Краткий рассказ о</w:t>
      </w:r>
      <w:r w:rsidR="00532778" w:rsidRPr="00532778">
        <w:rPr>
          <w:rFonts w:ascii="Times New Roman" w:hAnsi="Times New Roman" w:cs="Times New Roman"/>
          <w:color w:val="000000"/>
          <w:sz w:val="28"/>
          <w:szCs w:val="28"/>
        </w:rPr>
        <w:br/>
        <w:t>жизни поэта (детство).</w:t>
      </w:r>
    </w:p>
    <w:p w:rsidR="00535BA3" w:rsidRPr="00F2066D" w:rsidRDefault="00535BA3" w:rsidP="00AD4E7D">
      <w:pPr>
        <w:suppressAutoHyphens/>
        <w:spacing w:after="0" w:line="240" w:lineRule="auto"/>
        <w:ind w:left="567" w:right="-113"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5BA3">
        <w:rPr>
          <w:rFonts w:ascii="Times New Roman" w:eastAsia="Calibri" w:hAnsi="Times New Roman" w:cs="Times New Roman"/>
          <w:sz w:val="28"/>
          <w:szCs w:val="28"/>
          <w:lang w:eastAsia="en-US"/>
        </w:rPr>
        <w:t>М. Ю. Лермонтов . Заочное путешествие в Тарханы.</w:t>
      </w: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Восточная сказка  «</w:t>
      </w:r>
      <w:r w:rsidRPr="00535BA3">
        <w:rPr>
          <w:rFonts w:ascii="Times New Roman" w:eastAsia="Calibri" w:hAnsi="Times New Roman" w:cs="Times New Roman"/>
          <w:sz w:val="28"/>
          <w:szCs w:val="28"/>
          <w:lang w:eastAsia="en-US"/>
        </w:rPr>
        <w:t>Ашик-Кериб</w:t>
      </w: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35B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2A06" w:rsidRPr="00F2066D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Продолжаем знакомиться с русской литературной сказкой</w:t>
      </w:r>
      <w:r w:rsidR="00535BA3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066D" w:rsidRDefault="00535BA3" w:rsidP="00AD4E7D">
      <w:pPr>
        <w:suppressAutoHyphens/>
        <w:spacing w:after="0" w:line="240" w:lineRule="auto"/>
        <w:ind w:left="567" w:right="-113"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В.М.Гаршин «Лягушка-путешественница», «То, чего не было». </w:t>
      </w:r>
    </w:p>
    <w:p w:rsidR="00F2066D" w:rsidRDefault="00535BA3" w:rsidP="00AD4E7D">
      <w:pPr>
        <w:suppressAutoHyphens/>
        <w:spacing w:after="0" w:line="240" w:lineRule="auto"/>
        <w:ind w:left="567" w:right="-113"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>Н.В. Гоголь. «Пропавшая грамота»</w:t>
      </w:r>
      <w:r w:rsidR="00B12DC4"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32778" w:rsidRPr="00532778">
        <w:rPr>
          <w:rFonts w:ascii="Times New Roman" w:eastAsia="Calibri" w:hAnsi="Times New Roman" w:cs="Times New Roman"/>
          <w:sz w:val="28"/>
          <w:szCs w:val="28"/>
          <w:lang w:eastAsia="en-US"/>
        </w:rPr>
        <w:t>Т е о р и я л и т е р а т у р</w:t>
      </w:r>
      <w:r w:rsidR="00532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ы . Фантастика (развитие пред</w:t>
      </w:r>
      <w:r w:rsidR="00532778" w:rsidRPr="0053277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ставлений). Юмор (развитие представлений).</w:t>
      </w:r>
    </w:p>
    <w:p w:rsidR="00535BA3" w:rsidRPr="00F2066D" w:rsidRDefault="00B12DC4" w:rsidP="00AD4E7D">
      <w:pPr>
        <w:suppressAutoHyphens/>
        <w:spacing w:after="0" w:line="240" w:lineRule="auto"/>
        <w:ind w:left="567" w:right="-113"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А. Некрасов «Накануне светлого праздника»</w:t>
      </w:r>
    </w:p>
    <w:p w:rsidR="00192A06" w:rsidRPr="00192A06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Литературная сказка. Её сходство с народной сказкой и отличие от неё.</w:t>
      </w:r>
    </w:p>
    <w:p w:rsidR="00B12DC4" w:rsidRPr="00F2066D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Из литературы XX века</w:t>
      </w:r>
      <w:r w:rsidR="00B12DC4"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2066D" w:rsidRDefault="00B12DC4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DC4">
        <w:rPr>
          <w:rFonts w:ascii="Times New Roman" w:eastAsia="Calibri" w:hAnsi="Times New Roman" w:cs="Times New Roman"/>
          <w:sz w:val="28"/>
          <w:szCs w:val="28"/>
          <w:lang w:eastAsia="en-US"/>
        </w:rPr>
        <w:t>И. А. Бунин. Рассказ «В деревне»</w:t>
      </w: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2066D" w:rsidRDefault="00B12DC4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DC4">
        <w:rPr>
          <w:rFonts w:ascii="Times New Roman" w:eastAsia="Calibri" w:hAnsi="Times New Roman" w:cs="Times New Roman"/>
          <w:sz w:val="28"/>
          <w:szCs w:val="28"/>
          <w:lang w:eastAsia="en-US"/>
        </w:rPr>
        <w:t>В.Г. Короленко «Последний луч»</w:t>
      </w:r>
      <w:r w:rsidRPr="00F206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066D" w:rsidRDefault="00B12DC4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 Пантелеев «Две лягушки». </w:t>
      </w:r>
    </w:p>
    <w:p w:rsidR="00532778" w:rsidRPr="00532778" w:rsidRDefault="00B12DC4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66D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 Бажов «Каменный цветок»</w:t>
      </w:r>
      <w:r w:rsid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32778"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Реальность и фантастика</w:t>
      </w:r>
    </w:p>
    <w:p w:rsidR="00532778" w:rsidRPr="00532778" w:rsidRDefault="00532778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сказе. Честность,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бросовестность, трудолюбие и та</w:t>
      </w: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лант главного героя.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Стремление к совершенному мас</w:t>
      </w: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терству. Тайны мастерс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тва. Своеобразие языка, интона</w:t>
      </w: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сказа.</w:t>
      </w:r>
    </w:p>
    <w:p w:rsidR="00B12DC4" w:rsidRPr="00F2066D" w:rsidRDefault="00532778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Т е о р и я л и т е р а т у р ы . 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как жанр литературы </w:t>
      </w: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(начальные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я). Сказ и сказка (общее и раз</w:t>
      </w:r>
      <w:r w:rsidRPr="00532778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личное).</w:t>
      </w:r>
    </w:p>
    <w:p w:rsidR="00192A06" w:rsidRPr="00192A06" w:rsidRDefault="00192A06" w:rsidP="00AD4E7D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Писатели о Великой Отечественной войне 1941-1945 годов</w:t>
      </w:r>
    </w:p>
    <w:p w:rsidR="00532778" w:rsidRPr="00192A06" w:rsidRDefault="00192A06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Лев Кассиль. «У классной доски».</w:t>
      </w:r>
      <w:r w:rsidR="00532778"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Произведение, созданное писателем. Эпическое произведение.</w:t>
      </w:r>
    </w:p>
    <w:p w:rsidR="00532778" w:rsidRPr="00192A06" w:rsidRDefault="00532778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Эпическое произведение: произведение, в котором рассказчик повествует о героях и событиях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0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Интонация. Повествовательные, вопросительные и побудительные предложения в прозаическом тексте, интонация в них. Восклицательные предложения и их интонация. </w:t>
      </w:r>
    </w:p>
    <w:p w:rsidR="00B12DC4" w:rsidRPr="00F2066D" w:rsidRDefault="00B12DC4" w:rsidP="00AD4E7D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DC4">
        <w:rPr>
          <w:rFonts w:ascii="Times New Roman" w:eastAsia="Calibri" w:hAnsi="Times New Roman" w:cs="Times New Roman"/>
          <w:sz w:val="28"/>
          <w:szCs w:val="28"/>
          <w:lang w:eastAsia="en-US"/>
        </w:rPr>
        <w:t>Писатели улыбаются</w:t>
      </w:r>
      <w:r w:rsidR="005F59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59BA" w:rsidRPr="005F59BA" w:rsidRDefault="00B12DC4" w:rsidP="00AD4E7D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DC4">
        <w:rPr>
          <w:rFonts w:ascii="Times New Roman" w:eastAsia="Calibri" w:hAnsi="Times New Roman" w:cs="Times New Roman"/>
          <w:sz w:val="28"/>
          <w:szCs w:val="28"/>
          <w:lang w:eastAsia="en-US"/>
        </w:rPr>
        <w:t>Саша Черный. « Люся и дедушка Крылов».</w:t>
      </w:r>
      <w:r w:rsidR="005F59BA" w:rsidRPr="005F59BA">
        <w:rPr>
          <w:rFonts w:ascii="Times New Roman" w:eastAsia="Calibri" w:hAnsi="Times New Roman" w:cs="Times New Roman"/>
          <w:sz w:val="28"/>
          <w:szCs w:val="28"/>
          <w:lang w:eastAsia="en-US"/>
        </w:rPr>
        <w:t>Образы и с</w:t>
      </w:r>
      <w:r w:rsidR="00705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южеты литературной классики как </w:t>
      </w:r>
      <w:r w:rsidR="005F59BA" w:rsidRPr="005F59BA">
        <w:rPr>
          <w:rFonts w:ascii="Times New Roman" w:eastAsia="Calibri" w:hAnsi="Times New Roman" w:cs="Times New Roman"/>
          <w:sz w:val="28"/>
          <w:szCs w:val="28"/>
          <w:lang w:eastAsia="en-US"/>
        </w:rPr>
        <w:t>темы произведений для детей.</w:t>
      </w:r>
    </w:p>
    <w:p w:rsidR="00B12DC4" w:rsidRPr="00F2066D" w:rsidRDefault="005F59BA" w:rsidP="00AD4E7D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9BA">
        <w:rPr>
          <w:rFonts w:ascii="Times New Roman" w:eastAsia="Calibri" w:hAnsi="Times New Roman" w:cs="Times New Roman"/>
          <w:sz w:val="28"/>
          <w:szCs w:val="28"/>
          <w:lang w:eastAsia="en-US"/>
        </w:rPr>
        <w:t>Т е о р и я</w:t>
      </w:r>
      <w:r w:rsidR="00C0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5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 и т е р а т у р ы . Юмор (развитие понятия).</w:t>
      </w:r>
    </w:p>
    <w:p w:rsidR="00B12DC4" w:rsidRPr="00F2066D" w:rsidRDefault="00B12DC4" w:rsidP="00AD4E7D">
      <w:pPr>
        <w:spacing w:after="0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2DC4">
        <w:rPr>
          <w:rFonts w:ascii="Times New Roman" w:eastAsia="Calibri" w:hAnsi="Times New Roman" w:cs="Times New Roman"/>
          <w:sz w:val="28"/>
          <w:szCs w:val="28"/>
          <w:lang w:eastAsia="en-US"/>
        </w:rPr>
        <w:t>О жизни детей и подростков</w:t>
      </w:r>
    </w:p>
    <w:p w:rsidR="0091577E" w:rsidRPr="00AD4E7D" w:rsidRDefault="00B12DC4" w:rsidP="00AD4E7D">
      <w:pPr>
        <w:suppressAutoHyphens/>
        <w:spacing w:after="0" w:line="240" w:lineRule="auto"/>
        <w:ind w:left="567" w:right="-11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DC4">
        <w:rPr>
          <w:rFonts w:ascii="Times New Roman" w:eastAsia="Calibri" w:hAnsi="Times New Roman" w:cs="Times New Roman"/>
          <w:sz w:val="28"/>
          <w:szCs w:val="28"/>
          <w:lang w:eastAsia="en-US"/>
        </w:rPr>
        <w:t>Тэффи. «Дедушка Леонтий»Ю.Я. Яковлев «Рыцарь Вася»</w:t>
      </w:r>
      <w:r w:rsidR="00705A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05A4A"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сюжете и э</w:t>
      </w:r>
      <w:r w:rsidR="00995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пизоде эпического произведения. </w:t>
      </w:r>
      <w:r w:rsidR="00705A4A" w:rsidRPr="00192A0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языка эпического произведения: повествование, описание и диалог в эпическом произведении.</w:t>
      </w: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481" w:rsidRDefault="00C05481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5B4" w:rsidRDefault="004615B4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5B4" w:rsidRDefault="004615B4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77E" w:rsidRPr="0091577E" w:rsidRDefault="0031576B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7E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C054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курсу «Родная литература» в 5 классе </w:t>
      </w:r>
    </w:p>
    <w:p w:rsidR="0031576B" w:rsidRDefault="0031576B" w:rsidP="00915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0"/>
        <w:tblW w:w="10509" w:type="dxa"/>
        <w:tblLayout w:type="fixed"/>
        <w:tblLook w:val="04A0"/>
      </w:tblPr>
      <w:tblGrid>
        <w:gridCol w:w="728"/>
        <w:gridCol w:w="5517"/>
        <w:gridCol w:w="1571"/>
        <w:gridCol w:w="1276"/>
        <w:gridCol w:w="1417"/>
      </w:tblGrid>
      <w:tr w:rsidR="00AD4E7D" w:rsidRPr="004F368C" w:rsidTr="00AD4E7D">
        <w:tc>
          <w:tcPr>
            <w:tcW w:w="728" w:type="dxa"/>
          </w:tcPr>
          <w:p w:rsidR="00AD4E7D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№№</w:t>
            </w:r>
          </w:p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п.п.</w:t>
            </w:r>
          </w:p>
        </w:tc>
        <w:tc>
          <w:tcPr>
            <w:tcW w:w="55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</w:t>
            </w: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знаний</w:t>
            </w: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17" w:type="dxa"/>
          </w:tcPr>
          <w:p w:rsidR="00AD4E7D" w:rsidRPr="004F368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571" w:type="dxa"/>
          </w:tcPr>
          <w:p w:rsidR="00AD4E7D" w:rsidRPr="000956FC" w:rsidRDefault="00660AEE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4F368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Предания, былички, бывальщина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Русские народные сказки</w:t>
            </w:r>
          </w:p>
        </w:tc>
        <w:tc>
          <w:tcPr>
            <w:tcW w:w="1571" w:type="dxa"/>
          </w:tcPr>
          <w:p w:rsidR="00AD4E7D" w:rsidRPr="004F368C" w:rsidRDefault="00660AEE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17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 древнерусской литературы 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Повесть об отроке Тверского князя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17" w:type="dxa"/>
          </w:tcPr>
          <w:p w:rsidR="00AD4E7D" w:rsidRPr="0097367F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русской литературы XIX века</w:t>
            </w:r>
          </w:p>
        </w:tc>
        <w:tc>
          <w:tcPr>
            <w:tcW w:w="1571" w:type="dxa"/>
          </w:tcPr>
          <w:p w:rsidR="00AD4E7D" w:rsidRPr="00140823" w:rsidRDefault="004053E2" w:rsidP="00140823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ind w:right="-11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>В. А. Жуковский . Старый рыцарь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ind w:right="-113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8C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</w:t>
            </w: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Заочное путешествие в имение Захарово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Default="00AD4E7D" w:rsidP="00AD4E7D">
            <w:pPr>
              <w:ind w:right="-11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Ю. Лермонтов.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>Ашик-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Кериб»</w:t>
            </w:r>
          </w:p>
        </w:tc>
        <w:tc>
          <w:tcPr>
            <w:tcW w:w="1571" w:type="dxa"/>
          </w:tcPr>
          <w:p w:rsidR="00AD4E7D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suppressAutoHyphens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 «Пропавшая грамота»</w:t>
            </w:r>
          </w:p>
        </w:tc>
        <w:tc>
          <w:tcPr>
            <w:tcW w:w="1571" w:type="dxa"/>
          </w:tcPr>
          <w:p w:rsidR="00AD4E7D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140823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D4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17" w:type="dxa"/>
          </w:tcPr>
          <w:p w:rsidR="00AD4E7D" w:rsidRPr="007A359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литературы XX века</w:t>
            </w:r>
          </w:p>
        </w:tc>
        <w:tc>
          <w:tcPr>
            <w:tcW w:w="1571" w:type="dxa"/>
          </w:tcPr>
          <w:p w:rsidR="00AD4E7D" w:rsidRPr="004F368C" w:rsidRDefault="004053E2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Рассказ «В деревне»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DFC">
              <w:rPr>
                <w:rFonts w:ascii="Times New Roman" w:eastAsia="Calibri" w:hAnsi="Times New Roman" w:cs="Times New Roman"/>
                <w:sz w:val="24"/>
                <w:szCs w:val="24"/>
              </w:rPr>
              <w:t>В.Г. Короленко</w:t>
            </w: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>«Последний луч»</w:t>
            </w:r>
          </w:p>
        </w:tc>
        <w:tc>
          <w:tcPr>
            <w:tcW w:w="1571" w:type="dxa"/>
          </w:tcPr>
          <w:p w:rsidR="00AD4E7D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0956F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 Пантелеев «Две лягушки»</w:t>
            </w:r>
          </w:p>
        </w:tc>
        <w:tc>
          <w:tcPr>
            <w:tcW w:w="1571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0956F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П.П. Бажов «Каменный цветок»</w:t>
            </w:r>
          </w:p>
        </w:tc>
        <w:tc>
          <w:tcPr>
            <w:tcW w:w="1571" w:type="dxa"/>
          </w:tcPr>
          <w:p w:rsidR="00AD4E7D" w:rsidRPr="004F368C" w:rsidRDefault="00140823" w:rsidP="00140823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4053E2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4E7D" w:rsidRPr="004F368C" w:rsidTr="00AD4E7D"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0956FC" w:rsidRDefault="00AD4E7D" w:rsidP="00AD4E7D">
            <w:pPr>
              <w:suppressAutoHyphens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Писатели о Великой Отечественной войне 1941-1945 годов</w:t>
            </w:r>
          </w:p>
        </w:tc>
        <w:tc>
          <w:tcPr>
            <w:tcW w:w="1571" w:type="dxa"/>
          </w:tcPr>
          <w:p w:rsidR="00AD4E7D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40823" w:rsidRPr="004F368C" w:rsidTr="00AD4E7D">
        <w:tc>
          <w:tcPr>
            <w:tcW w:w="728" w:type="dxa"/>
          </w:tcPr>
          <w:p w:rsidR="00140823" w:rsidRDefault="00140823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140823" w:rsidRPr="007A359C" w:rsidRDefault="00140823" w:rsidP="001408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08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Саша Черный. « Люся и дедушка Крылов».Образы и сюжеты литературной классики как темы произведений для детей.</w:t>
            </w:r>
          </w:p>
        </w:tc>
        <w:tc>
          <w:tcPr>
            <w:tcW w:w="1571" w:type="dxa"/>
          </w:tcPr>
          <w:p w:rsidR="00140823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140823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40823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c>
          <w:tcPr>
            <w:tcW w:w="728" w:type="dxa"/>
          </w:tcPr>
          <w:p w:rsidR="00AD4E7D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59C">
              <w:rPr>
                <w:rFonts w:ascii="Times New Roman" w:eastAsia="Calibri" w:hAnsi="Times New Roman" w:cs="Times New Roman"/>
                <w:sz w:val="24"/>
                <w:szCs w:val="24"/>
              </w:rPr>
              <w:t>Ю.Я. Яковлев «Рыцарь Вася»</w:t>
            </w:r>
          </w:p>
        </w:tc>
        <w:tc>
          <w:tcPr>
            <w:tcW w:w="1571" w:type="dxa"/>
          </w:tcPr>
          <w:p w:rsidR="00AD4E7D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4E7D" w:rsidRPr="004F368C" w:rsidTr="00AD4E7D">
        <w:trPr>
          <w:trHeight w:val="706"/>
        </w:trPr>
        <w:tc>
          <w:tcPr>
            <w:tcW w:w="728" w:type="dxa"/>
          </w:tcPr>
          <w:p w:rsidR="00AD4E7D" w:rsidRPr="004F368C" w:rsidRDefault="00AD4E7D" w:rsidP="00AD4E7D">
            <w:pPr>
              <w:suppressAutoHyphens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7" w:type="dxa"/>
          </w:tcPr>
          <w:p w:rsidR="00AD4E7D" w:rsidRPr="007A359C" w:rsidRDefault="00AD4E7D" w:rsidP="00AD4E7D">
            <w:pPr>
              <w:suppressAutoHyphens/>
              <w:ind w:left="113" w:right="-11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</w:tcPr>
          <w:p w:rsidR="00AD4E7D" w:rsidRPr="004F368C" w:rsidRDefault="00140823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6" w:type="dxa"/>
          </w:tcPr>
          <w:p w:rsidR="00AD4E7D" w:rsidRPr="004F368C" w:rsidRDefault="004053E2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AD4E7D" w:rsidRPr="004F368C" w:rsidRDefault="00AD4E7D" w:rsidP="00AD4E7D">
            <w:pPr>
              <w:suppressAutoHyphens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36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AD4E7D" w:rsidRDefault="00AD4E7D" w:rsidP="00315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D4E7D" w:rsidSect="0091577E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05A4A" w:rsidRDefault="00AD4E7D" w:rsidP="00315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Календарно-тематическое планирование уроков родной литературы 5 класс 34 часа</w:t>
      </w:r>
    </w:p>
    <w:tbl>
      <w:tblPr>
        <w:tblStyle w:val="11"/>
        <w:tblpPr w:leftFromText="180" w:rightFromText="180" w:vertAnchor="page" w:horzAnchor="margin" w:tblpX="-210" w:tblpY="1341"/>
        <w:tblW w:w="14424" w:type="dxa"/>
        <w:tblLayout w:type="fixed"/>
        <w:tblLook w:val="01E0"/>
      </w:tblPr>
      <w:tblGrid>
        <w:gridCol w:w="1384"/>
        <w:gridCol w:w="8080"/>
        <w:gridCol w:w="425"/>
        <w:gridCol w:w="1134"/>
        <w:gridCol w:w="1559"/>
        <w:gridCol w:w="1842"/>
      </w:tblGrid>
      <w:tr w:rsidR="009D642C" w:rsidRPr="009A6445" w:rsidTr="004053E2">
        <w:trPr>
          <w:trHeight w:val="630"/>
        </w:trPr>
        <w:tc>
          <w:tcPr>
            <w:tcW w:w="1384" w:type="dxa"/>
            <w:vMerge w:val="restart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080" w:type="dxa"/>
            <w:vMerge w:val="restart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642C" w:rsidRPr="009A6445" w:rsidRDefault="009D642C" w:rsidP="00951590">
            <w:pPr>
              <w:ind w:left="113" w:right="-113"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D642C" w:rsidRPr="009A6445" w:rsidRDefault="009D642C" w:rsidP="00951590">
            <w:pPr>
              <w:ind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Название темы, раздела</w:t>
            </w:r>
          </w:p>
        </w:tc>
        <w:tc>
          <w:tcPr>
            <w:tcW w:w="1559" w:type="dxa"/>
            <w:gridSpan w:val="2"/>
            <w:vMerge w:val="restart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401" w:type="dxa"/>
            <w:gridSpan w:val="2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9D642C" w:rsidRPr="009A6445" w:rsidTr="004053E2">
        <w:trPr>
          <w:trHeight w:val="630"/>
        </w:trPr>
        <w:tc>
          <w:tcPr>
            <w:tcW w:w="1384" w:type="dxa"/>
            <w:vMerge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9D642C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660AEE" w:rsidRPr="009A6445" w:rsidTr="004053E2">
        <w:trPr>
          <w:trHeight w:val="540"/>
        </w:trPr>
        <w:tc>
          <w:tcPr>
            <w:tcW w:w="14424" w:type="dxa"/>
            <w:gridSpan w:val="6"/>
          </w:tcPr>
          <w:p w:rsidR="00660AEE" w:rsidRPr="00660AEE" w:rsidRDefault="00660AEE" w:rsidP="00660AEE">
            <w:pPr>
              <w:ind w:left="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0AEE">
              <w:rPr>
                <w:rFonts w:eastAsia="Calibri"/>
                <w:b/>
                <w:sz w:val="24"/>
                <w:szCs w:val="24"/>
                <w:lang w:eastAsia="en-US"/>
              </w:rPr>
              <w:t>Устное народное творчество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(4 часа)</w:t>
            </w:r>
          </w:p>
        </w:tc>
      </w:tr>
      <w:tr w:rsidR="009D642C" w:rsidRPr="009A6445" w:rsidTr="004053E2">
        <w:trPr>
          <w:trHeight w:val="540"/>
        </w:trPr>
        <w:tc>
          <w:tcPr>
            <w:tcW w:w="1384" w:type="dxa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Предания, былички, бывальщина</w:t>
            </w:r>
          </w:p>
        </w:tc>
        <w:tc>
          <w:tcPr>
            <w:tcW w:w="1559" w:type="dxa"/>
            <w:gridSpan w:val="2"/>
          </w:tcPr>
          <w:p w:rsidR="009D642C" w:rsidRDefault="00660AEE" w:rsidP="00660AEE">
            <w:pPr>
              <w:ind w:left="113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436"/>
        </w:trPr>
        <w:tc>
          <w:tcPr>
            <w:tcW w:w="1384" w:type="dxa"/>
          </w:tcPr>
          <w:p w:rsidR="009D642C" w:rsidRPr="009A6445" w:rsidRDefault="009D642C" w:rsidP="004053E2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sz w:val="24"/>
                <w:szCs w:val="24"/>
                <w:lang w:eastAsia="en-US"/>
              </w:rPr>
              <w:t>Волшебные сказки. «Марья-Моревна»</w:t>
            </w:r>
          </w:p>
        </w:tc>
        <w:tc>
          <w:tcPr>
            <w:tcW w:w="1559" w:type="dxa"/>
            <w:gridSpan w:val="2"/>
          </w:tcPr>
          <w:p w:rsidR="009D642C" w:rsidRPr="009A6445" w:rsidRDefault="00660AEE" w:rsidP="00660AEE">
            <w:pPr>
              <w:ind w:left="113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4053E2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321"/>
        </w:trPr>
        <w:tc>
          <w:tcPr>
            <w:tcW w:w="1384" w:type="dxa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</w:tcPr>
          <w:p w:rsidR="009D642C" w:rsidRPr="009A6445" w:rsidRDefault="009D642C" w:rsidP="009D642C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Бытовые </w:t>
            </w:r>
            <w:r w:rsidRPr="009A6445">
              <w:rPr>
                <w:rFonts w:eastAsia="Calibri"/>
                <w:sz w:val="24"/>
                <w:szCs w:val="24"/>
                <w:lang w:eastAsia="en-US"/>
              </w:rPr>
              <w:t xml:space="preserve"> сказка.«Мужик и царь»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A6445">
              <w:rPr>
                <w:rFonts w:eastAsia="Calibri"/>
                <w:sz w:val="24"/>
                <w:szCs w:val="24"/>
                <w:lang w:eastAsia="en-US"/>
              </w:rPr>
              <w:t>«Сердитая барыня»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A6445">
              <w:rPr>
                <w:rFonts w:eastAsia="Calibri"/>
                <w:sz w:val="24"/>
                <w:szCs w:val="24"/>
                <w:lang w:eastAsia="en-US"/>
              </w:rPr>
              <w:t>«Дочь-семилетка»</w:t>
            </w:r>
          </w:p>
        </w:tc>
        <w:tc>
          <w:tcPr>
            <w:tcW w:w="1559" w:type="dxa"/>
            <w:gridSpan w:val="2"/>
          </w:tcPr>
          <w:p w:rsidR="009D642C" w:rsidRPr="009A6445" w:rsidRDefault="00660AEE" w:rsidP="00660AEE">
            <w:pPr>
              <w:ind w:left="113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417"/>
        </w:trPr>
        <w:tc>
          <w:tcPr>
            <w:tcW w:w="138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</w:tcPr>
          <w:p w:rsidR="009D642C" w:rsidRPr="00660AEE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660AEE">
              <w:rPr>
                <w:rFonts w:eastAsia="Calibri"/>
                <w:sz w:val="24"/>
                <w:szCs w:val="24"/>
                <w:lang w:eastAsia="en-US"/>
              </w:rPr>
              <w:t>Р/р. Сочинение</w:t>
            </w:r>
          </w:p>
        </w:tc>
        <w:tc>
          <w:tcPr>
            <w:tcW w:w="1559" w:type="dxa"/>
            <w:gridSpan w:val="2"/>
          </w:tcPr>
          <w:p w:rsidR="009D642C" w:rsidRPr="00660AEE" w:rsidRDefault="00660AEE" w:rsidP="00660AEE">
            <w:pPr>
              <w:ind w:left="113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0AE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60AEE" w:rsidRPr="009A6445" w:rsidTr="004053E2">
        <w:trPr>
          <w:trHeight w:val="510"/>
        </w:trPr>
        <w:tc>
          <w:tcPr>
            <w:tcW w:w="14424" w:type="dxa"/>
            <w:gridSpan w:val="6"/>
          </w:tcPr>
          <w:p w:rsidR="00660AEE" w:rsidRPr="00660AEE" w:rsidRDefault="00660AEE" w:rsidP="00660AEE">
            <w:pPr>
              <w:ind w:left="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 древнерусской литературы (1 ч)</w:t>
            </w:r>
          </w:p>
        </w:tc>
      </w:tr>
      <w:tr w:rsidR="009D642C" w:rsidRPr="009A6445" w:rsidTr="004053E2">
        <w:trPr>
          <w:trHeight w:val="419"/>
        </w:trPr>
        <w:tc>
          <w:tcPr>
            <w:tcW w:w="1384" w:type="dxa"/>
          </w:tcPr>
          <w:p w:rsidR="009D642C" w:rsidRPr="009A6445" w:rsidRDefault="004053E2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sz w:val="24"/>
                <w:szCs w:val="24"/>
                <w:lang w:eastAsia="en-US"/>
              </w:rPr>
              <w:t>Повесть об отроке Тверского князя</w:t>
            </w:r>
          </w:p>
        </w:tc>
        <w:tc>
          <w:tcPr>
            <w:tcW w:w="1134" w:type="dxa"/>
          </w:tcPr>
          <w:p w:rsidR="009D642C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0AEE" w:rsidRPr="009A6445" w:rsidTr="004053E2">
        <w:trPr>
          <w:trHeight w:val="411"/>
        </w:trPr>
        <w:tc>
          <w:tcPr>
            <w:tcW w:w="14424" w:type="dxa"/>
            <w:gridSpan w:val="6"/>
          </w:tcPr>
          <w:p w:rsidR="00660AEE" w:rsidRPr="00660AEE" w:rsidRDefault="00660AEE" w:rsidP="00660AEE">
            <w:pPr>
              <w:ind w:left="113"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0AEE">
              <w:rPr>
                <w:rFonts w:eastAsia="Calibri"/>
                <w:b/>
                <w:sz w:val="24"/>
                <w:szCs w:val="24"/>
                <w:lang w:eastAsia="en-US"/>
              </w:rPr>
              <w:t>Из русской литературы 19 века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 </w:t>
            </w:r>
            <w:r w:rsidR="004053E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9D642C" w:rsidRPr="009A6445" w:rsidTr="004053E2">
        <w:trPr>
          <w:trHeight w:val="417"/>
        </w:trPr>
        <w:tc>
          <w:tcPr>
            <w:tcW w:w="138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7A359C">
              <w:rPr>
                <w:rFonts w:eastAsia="Calibri"/>
                <w:sz w:val="24"/>
                <w:szCs w:val="24"/>
              </w:rPr>
              <w:t>В. А. Жуковский . Старый рыцарь</w:t>
            </w:r>
          </w:p>
        </w:tc>
        <w:tc>
          <w:tcPr>
            <w:tcW w:w="1134" w:type="dxa"/>
          </w:tcPr>
          <w:p w:rsidR="009D642C" w:rsidRPr="007A359C" w:rsidRDefault="00660AEE" w:rsidP="00951590">
            <w:pPr>
              <w:ind w:left="113" w:right="-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642C" w:rsidRPr="007A359C" w:rsidRDefault="009D642C" w:rsidP="00951590">
            <w:pPr>
              <w:ind w:left="113" w:right="-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642C" w:rsidRPr="007A359C" w:rsidRDefault="009D642C" w:rsidP="00951590">
            <w:pPr>
              <w:ind w:left="113" w:right="-113"/>
              <w:rPr>
                <w:rFonts w:eastAsia="Calibri"/>
                <w:sz w:val="24"/>
                <w:szCs w:val="24"/>
              </w:rPr>
            </w:pPr>
          </w:p>
        </w:tc>
      </w:tr>
      <w:tr w:rsidR="009D642C" w:rsidRPr="009A6445" w:rsidTr="004053E2">
        <w:trPr>
          <w:trHeight w:val="565"/>
        </w:trPr>
        <w:tc>
          <w:tcPr>
            <w:tcW w:w="138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4053E2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sz w:val="24"/>
                <w:szCs w:val="24"/>
                <w:lang w:eastAsia="en-US"/>
              </w:rPr>
              <w:t>А.С. Пушкин.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9A6445">
              <w:rPr>
                <w:rFonts w:eastAsia="Calibri"/>
                <w:sz w:val="24"/>
                <w:szCs w:val="24"/>
                <w:lang w:eastAsia="en-US"/>
              </w:rPr>
              <w:t>Захарово «детская» пушкинского дома</w:t>
            </w:r>
          </w:p>
        </w:tc>
        <w:tc>
          <w:tcPr>
            <w:tcW w:w="1134" w:type="dxa"/>
          </w:tcPr>
          <w:p w:rsidR="009D642C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261"/>
        </w:trPr>
        <w:tc>
          <w:tcPr>
            <w:tcW w:w="1384" w:type="dxa"/>
          </w:tcPr>
          <w:p w:rsidR="009D642C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4053E2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sz w:val="24"/>
                <w:szCs w:val="24"/>
                <w:lang w:eastAsia="en-US"/>
              </w:rPr>
              <w:t>М.Ю.Лермонтов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9A6445">
              <w:rPr>
                <w:rFonts w:eastAsia="Calibri"/>
                <w:sz w:val="24"/>
                <w:szCs w:val="24"/>
                <w:lang w:eastAsia="en-US"/>
              </w:rPr>
              <w:t>«Ашик-Кериб»</w:t>
            </w:r>
          </w:p>
        </w:tc>
        <w:tc>
          <w:tcPr>
            <w:tcW w:w="1134" w:type="dxa"/>
          </w:tcPr>
          <w:p w:rsidR="009D642C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407"/>
        </w:trPr>
        <w:tc>
          <w:tcPr>
            <w:tcW w:w="1384" w:type="dxa"/>
          </w:tcPr>
          <w:p w:rsidR="009D642C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7A359C">
              <w:rPr>
                <w:rFonts w:eastAsia="Calibri"/>
                <w:sz w:val="24"/>
                <w:szCs w:val="24"/>
              </w:rPr>
              <w:t>Н.В. Гоголь «Пропавшая грамота»</w:t>
            </w:r>
          </w:p>
        </w:tc>
        <w:tc>
          <w:tcPr>
            <w:tcW w:w="1134" w:type="dxa"/>
          </w:tcPr>
          <w:p w:rsidR="009D642C" w:rsidRPr="007A359C" w:rsidRDefault="00660AEE" w:rsidP="00951590">
            <w:pPr>
              <w:ind w:left="113" w:right="-11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642C" w:rsidRPr="007A359C" w:rsidRDefault="009D642C" w:rsidP="00951590">
            <w:pPr>
              <w:ind w:left="113" w:right="-11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642C" w:rsidRPr="007A359C" w:rsidRDefault="009D642C" w:rsidP="00951590">
            <w:pPr>
              <w:ind w:left="113" w:right="-113"/>
              <w:rPr>
                <w:rFonts w:eastAsia="Calibri"/>
                <w:sz w:val="24"/>
                <w:szCs w:val="24"/>
              </w:rPr>
            </w:pPr>
          </w:p>
        </w:tc>
      </w:tr>
      <w:tr w:rsidR="00660AEE" w:rsidRPr="009A6445" w:rsidTr="004053E2">
        <w:trPr>
          <w:trHeight w:val="427"/>
        </w:trPr>
        <w:tc>
          <w:tcPr>
            <w:tcW w:w="14424" w:type="dxa"/>
            <w:gridSpan w:val="6"/>
          </w:tcPr>
          <w:p w:rsidR="00660AEE" w:rsidRPr="00660AEE" w:rsidRDefault="00660AEE" w:rsidP="00660AEE">
            <w:pPr>
              <w:ind w:right="-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0AEE">
              <w:rPr>
                <w:rFonts w:eastAsia="Calibri"/>
                <w:b/>
                <w:sz w:val="24"/>
                <w:szCs w:val="24"/>
                <w:lang w:eastAsia="en-US"/>
              </w:rPr>
              <w:t>Из русской литературы 20 века</w:t>
            </w:r>
          </w:p>
        </w:tc>
      </w:tr>
      <w:tr w:rsidR="009D642C" w:rsidRPr="009A6445" w:rsidTr="004053E2">
        <w:trPr>
          <w:trHeight w:val="405"/>
        </w:trPr>
        <w:tc>
          <w:tcPr>
            <w:tcW w:w="1384" w:type="dxa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sz w:val="24"/>
                <w:szCs w:val="24"/>
                <w:lang w:eastAsia="en-US"/>
              </w:rPr>
              <w:t>И.А. Бунин «В деревне»</w:t>
            </w:r>
          </w:p>
        </w:tc>
        <w:tc>
          <w:tcPr>
            <w:tcW w:w="113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411"/>
        </w:trPr>
        <w:tc>
          <w:tcPr>
            <w:tcW w:w="138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4053E2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sz w:val="24"/>
                <w:szCs w:val="24"/>
                <w:lang w:eastAsia="en-US"/>
              </w:rPr>
              <w:t>В.Г. Короленко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A6445">
              <w:rPr>
                <w:rFonts w:eastAsia="Calibri"/>
                <w:sz w:val="24"/>
                <w:szCs w:val="24"/>
                <w:lang w:eastAsia="en-US"/>
              </w:rPr>
              <w:t>«Последний луч»</w:t>
            </w:r>
          </w:p>
        </w:tc>
        <w:tc>
          <w:tcPr>
            <w:tcW w:w="1134" w:type="dxa"/>
          </w:tcPr>
          <w:p w:rsidR="009D642C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417"/>
        </w:trPr>
        <w:tc>
          <w:tcPr>
            <w:tcW w:w="138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4053E2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9A6445">
              <w:rPr>
                <w:rFonts w:eastAsia="Calibri"/>
                <w:sz w:val="24"/>
                <w:szCs w:val="24"/>
                <w:lang w:eastAsia="en-US"/>
              </w:rPr>
              <w:t>Л.Пантелее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9A6445">
              <w:rPr>
                <w:rFonts w:eastAsia="Calibri"/>
                <w:sz w:val="24"/>
                <w:szCs w:val="24"/>
                <w:lang w:eastAsia="en-US"/>
              </w:rPr>
              <w:t>«Две лягушки»</w:t>
            </w:r>
          </w:p>
        </w:tc>
        <w:tc>
          <w:tcPr>
            <w:tcW w:w="113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D642C" w:rsidRPr="009A6445" w:rsidTr="004053E2">
        <w:trPr>
          <w:trHeight w:val="384"/>
        </w:trPr>
        <w:tc>
          <w:tcPr>
            <w:tcW w:w="138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  <w:gridSpan w:val="2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 w:rsidRPr="000956FC">
              <w:rPr>
                <w:sz w:val="24"/>
                <w:szCs w:val="24"/>
                <w:lang w:eastAsia="ar-SA"/>
              </w:rPr>
              <w:t>П.П. Бажов «Каменный цветок»</w:t>
            </w:r>
          </w:p>
        </w:tc>
        <w:tc>
          <w:tcPr>
            <w:tcW w:w="1134" w:type="dxa"/>
          </w:tcPr>
          <w:p w:rsidR="009D642C" w:rsidRPr="000956FC" w:rsidRDefault="00660AEE" w:rsidP="00951590">
            <w:pPr>
              <w:ind w:left="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9D642C" w:rsidRPr="000956FC" w:rsidRDefault="009D642C" w:rsidP="00951590">
            <w:pPr>
              <w:ind w:left="113" w:right="-11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9D642C" w:rsidRPr="000956FC" w:rsidRDefault="009D642C" w:rsidP="00951590">
            <w:pPr>
              <w:ind w:left="113" w:right="-113"/>
              <w:rPr>
                <w:sz w:val="24"/>
                <w:szCs w:val="24"/>
                <w:lang w:eastAsia="ar-SA"/>
              </w:rPr>
            </w:pPr>
          </w:p>
        </w:tc>
      </w:tr>
      <w:tr w:rsidR="004053E2" w:rsidRPr="009A6445" w:rsidTr="004053E2">
        <w:trPr>
          <w:trHeight w:val="419"/>
        </w:trPr>
        <w:tc>
          <w:tcPr>
            <w:tcW w:w="1384" w:type="dxa"/>
          </w:tcPr>
          <w:p w:rsidR="004053E2" w:rsidRDefault="004053E2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5" w:type="dxa"/>
            <w:gridSpan w:val="2"/>
          </w:tcPr>
          <w:p w:rsidR="004053E2" w:rsidRPr="000956FC" w:rsidRDefault="004053E2" w:rsidP="00951590">
            <w:pPr>
              <w:ind w:left="113" w:right="-113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Письменная работа «Русская литературная сказка»</w:t>
            </w:r>
          </w:p>
        </w:tc>
        <w:tc>
          <w:tcPr>
            <w:tcW w:w="1134" w:type="dxa"/>
          </w:tcPr>
          <w:p w:rsidR="004053E2" w:rsidRDefault="004053E2" w:rsidP="00951590">
            <w:pPr>
              <w:ind w:left="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4053E2" w:rsidRPr="000956FC" w:rsidRDefault="004053E2" w:rsidP="00951590">
            <w:pPr>
              <w:ind w:left="113" w:right="-113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053E2" w:rsidRPr="000956FC" w:rsidRDefault="004053E2" w:rsidP="00951590">
            <w:pPr>
              <w:ind w:left="113" w:right="-113"/>
              <w:rPr>
                <w:sz w:val="24"/>
                <w:szCs w:val="24"/>
                <w:lang w:eastAsia="ar-SA"/>
              </w:rPr>
            </w:pPr>
          </w:p>
        </w:tc>
      </w:tr>
      <w:tr w:rsidR="009D642C" w:rsidRPr="009A6445" w:rsidTr="004053E2">
        <w:trPr>
          <w:trHeight w:val="419"/>
        </w:trPr>
        <w:tc>
          <w:tcPr>
            <w:tcW w:w="1384" w:type="dxa"/>
          </w:tcPr>
          <w:p w:rsidR="009D642C" w:rsidRPr="009A6445" w:rsidRDefault="00660AEE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4053E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gridSpan w:val="2"/>
          </w:tcPr>
          <w:p w:rsidR="009D642C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Писатели о Великой Отечественной войне 1941-1945гг.</w:t>
            </w:r>
          </w:p>
        </w:tc>
        <w:tc>
          <w:tcPr>
            <w:tcW w:w="1134" w:type="dxa"/>
          </w:tcPr>
          <w:p w:rsidR="009D642C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D642C" w:rsidRPr="009A6445" w:rsidRDefault="009D642C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0AEE" w:rsidRPr="009A6445" w:rsidTr="004053E2">
        <w:trPr>
          <w:trHeight w:val="269"/>
        </w:trPr>
        <w:tc>
          <w:tcPr>
            <w:tcW w:w="1384" w:type="dxa"/>
          </w:tcPr>
          <w:p w:rsidR="00660AEE" w:rsidRDefault="004053E2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5" w:type="dxa"/>
            <w:gridSpan w:val="2"/>
          </w:tcPr>
          <w:p w:rsidR="00660AEE" w:rsidRDefault="004053E2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Тэффи   «Дедушка Леонтий»</w:t>
            </w:r>
          </w:p>
          <w:p w:rsidR="004053E2" w:rsidRDefault="004053E2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60AEE" w:rsidRDefault="004053E2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660AEE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60AEE" w:rsidRPr="009A6445" w:rsidRDefault="00660AEE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53E2" w:rsidRPr="009A6445" w:rsidTr="004053E2">
        <w:trPr>
          <w:trHeight w:val="418"/>
        </w:trPr>
        <w:tc>
          <w:tcPr>
            <w:tcW w:w="1384" w:type="dxa"/>
          </w:tcPr>
          <w:p w:rsidR="004053E2" w:rsidRDefault="004053E2" w:rsidP="00951590">
            <w:pPr>
              <w:ind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05" w:type="dxa"/>
            <w:gridSpan w:val="2"/>
          </w:tcPr>
          <w:p w:rsidR="004053E2" w:rsidRDefault="004053E2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Ю.Я.Яковлев «Рыцарь Вася»</w:t>
            </w:r>
          </w:p>
        </w:tc>
        <w:tc>
          <w:tcPr>
            <w:tcW w:w="1134" w:type="dxa"/>
          </w:tcPr>
          <w:p w:rsidR="004053E2" w:rsidRDefault="004053E2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053E2" w:rsidRPr="009A6445" w:rsidRDefault="004053E2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053E2" w:rsidRPr="009A6445" w:rsidRDefault="004053E2" w:rsidP="00951590">
            <w:pPr>
              <w:ind w:left="113" w:right="-11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60AEE" w:rsidRDefault="00660AEE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D4E7D" w:rsidRPr="00E534F4" w:rsidRDefault="00AD4E7D" w:rsidP="00AD4E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b/>
          <w:caps/>
          <w:sz w:val="24"/>
          <w:szCs w:val="24"/>
        </w:rPr>
        <w:t>Перечень учебно-методического обеспечения.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Коровина В.Я., Збарский И.С. Ли</w:t>
      </w:r>
      <w:r>
        <w:rPr>
          <w:rFonts w:ascii="Times New Roman" w:eastAsia="Times New Roman" w:hAnsi="Times New Roman" w:cs="Times New Roman"/>
          <w:sz w:val="24"/>
          <w:szCs w:val="24"/>
        </w:rPr>
        <w:t>тература: Методические советы: 5</w:t>
      </w: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 класс. - М.: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534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Мультимедийные пособия.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Фонохрест</w:t>
      </w:r>
      <w:r>
        <w:rPr>
          <w:rFonts w:ascii="Times New Roman" w:eastAsia="Times New Roman" w:hAnsi="Times New Roman" w:cs="Times New Roman"/>
          <w:sz w:val="24"/>
          <w:szCs w:val="24"/>
        </w:rPr>
        <w:t>оматия для учебника литературы 5</w:t>
      </w: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Уроки литературы в </w:t>
      </w: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 классе. Издательство Кирилла и Мефодия.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1) Универсальные поуро</w:t>
      </w:r>
      <w:r>
        <w:rPr>
          <w:rFonts w:ascii="Times New Roman" w:eastAsia="Times New Roman" w:hAnsi="Times New Roman" w:cs="Times New Roman"/>
          <w:sz w:val="24"/>
          <w:szCs w:val="24"/>
        </w:rPr>
        <w:t>чные разработки по литературе. 5</w:t>
      </w: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 класс. Н.В. Егорова.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Москва «ВАКО» 2011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К учебникам – хрестоматиям: В.П. Полухиной (М.: Просвещение); Т.Ф.Курдюмовой (М.:Дрофа)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2) Конспекты </w:t>
      </w:r>
      <w:r>
        <w:rPr>
          <w:rFonts w:ascii="Times New Roman" w:eastAsia="Times New Roman" w:hAnsi="Times New Roman" w:cs="Times New Roman"/>
          <w:sz w:val="24"/>
          <w:szCs w:val="24"/>
        </w:rPr>
        <w:t>уроков для учителя литературы. 5</w:t>
      </w: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 – 10 классы. Авторы: В.Ю.Антышева, Н.А.Айрапетова, И.Ф.Бородина, И.А.Виноградов и др.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М.: Гуманист. Изд. Центр ВЛАДОС,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В.П.Полухина Литература.  5</w:t>
      </w: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 класс. Методические советы. 5-е издание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Москва «Просвещение»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4) Т.А.Калганова, Н.Ю.Плавинская. Литература. 6 класс. Сборник упражнений.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 «Просвещение» 2018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 xml:space="preserve">5) В.П.Полухина. Читаем, думаем, спорим…  Дидактические материалы по литературе. </w:t>
      </w:r>
      <w:r>
        <w:rPr>
          <w:rFonts w:ascii="Times New Roman" w:eastAsia="Times New Roman" w:hAnsi="Times New Roman" w:cs="Times New Roman"/>
          <w:sz w:val="24"/>
          <w:szCs w:val="24"/>
        </w:rPr>
        <w:t>5класс. Москва «Просвещение» 2018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6) Ю.В.Лебедев. Духовные истоки русской классики. Поэзия 19 века. Историко-литературные очерки.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Москва «Классик Стиль» 2016</w:t>
      </w:r>
    </w:p>
    <w:p w:rsidR="00AD4E7D" w:rsidRPr="00E534F4" w:rsidRDefault="00AD4E7D" w:rsidP="00AD4E7D">
      <w:pPr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7) И.И.Аркин Уроки литературы в 5 – 6 классах. Практическая методика. Книга для учителя</w:t>
      </w:r>
    </w:p>
    <w:p w:rsidR="00AD4E7D" w:rsidRPr="00E534F4" w:rsidRDefault="00AD4E7D" w:rsidP="00AD4E7D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Москва «Просвещ</w:t>
      </w:r>
      <w:r>
        <w:rPr>
          <w:rFonts w:ascii="Times New Roman" w:eastAsia="Times New Roman" w:hAnsi="Times New Roman" w:cs="Times New Roman"/>
          <w:sz w:val="24"/>
          <w:szCs w:val="24"/>
        </w:rPr>
        <w:t>ение», «Учебная литература» 2017</w:t>
      </w:r>
    </w:p>
    <w:p w:rsidR="00AD4E7D" w:rsidRPr="00E534F4" w:rsidRDefault="00AD4E7D" w:rsidP="00AD4E7D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8) Н.Е.Смирнова, Н.Н. Ципенко  Литература. Русские и зарубежные произведения. Игровые уроки. 5 – 6 классы</w:t>
      </w:r>
    </w:p>
    <w:p w:rsidR="00AD4E7D" w:rsidRPr="00E534F4" w:rsidRDefault="00AD4E7D" w:rsidP="00AD4E7D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4F4"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>сква «Издательство НЦ ЭНАС» 2017</w:t>
      </w: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Default="00AD4E7D" w:rsidP="00AD4E7D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E7D" w:rsidRPr="009A6445" w:rsidRDefault="00AD4E7D" w:rsidP="00AD4E7D">
      <w:pPr>
        <w:spacing w:after="0" w:line="240" w:lineRule="auto"/>
        <w:ind w:left="113" w:right="-113" w:firstLine="709"/>
        <w:rPr>
          <w:rFonts w:ascii="Calibri" w:eastAsia="Calibri" w:hAnsi="Calibri" w:cs="Times New Roman"/>
          <w:lang w:eastAsia="en-US"/>
        </w:rPr>
      </w:pPr>
    </w:p>
    <w:p w:rsidR="00AD4E7D" w:rsidRPr="009A6445" w:rsidRDefault="00AD4E7D" w:rsidP="00AD4E7D">
      <w:pPr>
        <w:rPr>
          <w:rFonts w:ascii="Calibri" w:eastAsia="Times New Roman" w:hAnsi="Calibri" w:cs="Times New Roman"/>
        </w:rPr>
      </w:pPr>
    </w:p>
    <w:p w:rsidR="00AD4E7D" w:rsidRDefault="00AD4E7D" w:rsidP="00315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A4A" w:rsidRPr="004F368C" w:rsidRDefault="00705A4A" w:rsidP="003157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</w:p>
    <w:p w:rsidR="008A6275" w:rsidRDefault="008A6275" w:rsidP="0031576B">
      <w:pPr>
        <w:sectPr w:rsidR="008A6275" w:rsidSect="00AD4E7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77223" w:rsidRDefault="00F77223">
      <w:pPr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F77223" w:rsidSect="008A627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B1CA1" w:rsidRDefault="00AB1CA1">
      <w:pPr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AB1CA1" w:rsidSect="00F772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42658" w:rsidRDefault="00142658">
      <w:pPr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142658" w:rsidSect="009A644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83646" w:rsidRDefault="00683646" w:rsidP="008A62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3646" w:rsidSect="007331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E3" w:rsidRDefault="00E15BE3" w:rsidP="0091577E">
      <w:pPr>
        <w:spacing w:after="0" w:line="240" w:lineRule="auto"/>
      </w:pPr>
      <w:r>
        <w:separator/>
      </w:r>
    </w:p>
  </w:endnote>
  <w:endnote w:type="continuationSeparator" w:id="1">
    <w:p w:rsidR="00E15BE3" w:rsidRDefault="00E15BE3" w:rsidP="0091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23889"/>
      <w:docPartObj>
        <w:docPartGallery w:val="Page Numbers (Bottom of Page)"/>
        <w:docPartUnique/>
      </w:docPartObj>
    </w:sdtPr>
    <w:sdtContent>
      <w:p w:rsidR="008A6275" w:rsidRDefault="004E7ABC">
        <w:pPr>
          <w:pStyle w:val="a8"/>
        </w:pPr>
        <w:r>
          <w:fldChar w:fldCharType="begin"/>
        </w:r>
        <w:r w:rsidR="008A6275">
          <w:instrText>PAGE   \* MERGEFORMAT</w:instrText>
        </w:r>
        <w:r>
          <w:fldChar w:fldCharType="separate"/>
        </w:r>
        <w:r w:rsidR="00FB6875">
          <w:rPr>
            <w:noProof/>
          </w:rPr>
          <w:t>9</w:t>
        </w:r>
        <w:r>
          <w:fldChar w:fldCharType="end"/>
        </w:r>
      </w:p>
    </w:sdtContent>
  </w:sdt>
  <w:p w:rsidR="008A6275" w:rsidRDefault="008A62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E3" w:rsidRDefault="00E15BE3" w:rsidP="0091577E">
      <w:pPr>
        <w:spacing w:after="0" w:line="240" w:lineRule="auto"/>
      </w:pPr>
      <w:r>
        <w:separator/>
      </w:r>
    </w:p>
  </w:footnote>
  <w:footnote w:type="continuationSeparator" w:id="1">
    <w:p w:rsidR="00E15BE3" w:rsidRDefault="00E15BE3" w:rsidP="0091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C96"/>
    <w:multiLevelType w:val="multilevel"/>
    <w:tmpl w:val="CA1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A456C"/>
    <w:multiLevelType w:val="hybridMultilevel"/>
    <w:tmpl w:val="4C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0484"/>
    <w:multiLevelType w:val="hybridMultilevel"/>
    <w:tmpl w:val="C1D0E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E0D41"/>
    <w:multiLevelType w:val="hybridMultilevel"/>
    <w:tmpl w:val="5610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8111E"/>
    <w:multiLevelType w:val="multilevel"/>
    <w:tmpl w:val="D9F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87A68"/>
    <w:multiLevelType w:val="hybridMultilevel"/>
    <w:tmpl w:val="B41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63B03"/>
    <w:multiLevelType w:val="multilevel"/>
    <w:tmpl w:val="427AB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F5F6F"/>
    <w:multiLevelType w:val="hybridMultilevel"/>
    <w:tmpl w:val="3DE4DD36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75DB1513"/>
    <w:multiLevelType w:val="multilevel"/>
    <w:tmpl w:val="825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2265"/>
    <w:multiLevelType w:val="hybridMultilevel"/>
    <w:tmpl w:val="9DBC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A012B"/>
    <w:multiLevelType w:val="hybridMultilevel"/>
    <w:tmpl w:val="8C76FB9C"/>
    <w:lvl w:ilvl="0" w:tplc="50ECD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74843"/>
    <w:multiLevelType w:val="multilevel"/>
    <w:tmpl w:val="098E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13F"/>
    <w:rsid w:val="00010AF7"/>
    <w:rsid w:val="000371B1"/>
    <w:rsid w:val="000913F0"/>
    <w:rsid w:val="000A1904"/>
    <w:rsid w:val="001107EE"/>
    <w:rsid w:val="001138C8"/>
    <w:rsid w:val="00132966"/>
    <w:rsid w:val="00135AB4"/>
    <w:rsid w:val="00137A0D"/>
    <w:rsid w:val="00140823"/>
    <w:rsid w:val="00142658"/>
    <w:rsid w:val="0016186F"/>
    <w:rsid w:val="00167119"/>
    <w:rsid w:val="00192A06"/>
    <w:rsid w:val="001B62C9"/>
    <w:rsid w:val="001E0519"/>
    <w:rsid w:val="001E31A1"/>
    <w:rsid w:val="00224381"/>
    <w:rsid w:val="00243271"/>
    <w:rsid w:val="0024390A"/>
    <w:rsid w:val="00243F42"/>
    <w:rsid w:val="002A6584"/>
    <w:rsid w:val="002D5326"/>
    <w:rsid w:val="002E1A50"/>
    <w:rsid w:val="002E1F70"/>
    <w:rsid w:val="00304B1B"/>
    <w:rsid w:val="00313385"/>
    <w:rsid w:val="003138C3"/>
    <w:rsid w:val="0031576B"/>
    <w:rsid w:val="003366C1"/>
    <w:rsid w:val="0034278B"/>
    <w:rsid w:val="0035118E"/>
    <w:rsid w:val="003935B9"/>
    <w:rsid w:val="003B7BD3"/>
    <w:rsid w:val="003C6515"/>
    <w:rsid w:val="003F1056"/>
    <w:rsid w:val="004053E2"/>
    <w:rsid w:val="00436F60"/>
    <w:rsid w:val="00444B0C"/>
    <w:rsid w:val="004561F4"/>
    <w:rsid w:val="004615B4"/>
    <w:rsid w:val="00476E3B"/>
    <w:rsid w:val="00481F1C"/>
    <w:rsid w:val="00483C95"/>
    <w:rsid w:val="004E7ABC"/>
    <w:rsid w:val="004F3E8D"/>
    <w:rsid w:val="00500E4D"/>
    <w:rsid w:val="00532778"/>
    <w:rsid w:val="00535BA3"/>
    <w:rsid w:val="00546DBA"/>
    <w:rsid w:val="00571F85"/>
    <w:rsid w:val="00573571"/>
    <w:rsid w:val="00590CA3"/>
    <w:rsid w:val="005F59BA"/>
    <w:rsid w:val="00615B39"/>
    <w:rsid w:val="006459DD"/>
    <w:rsid w:val="00660AEE"/>
    <w:rsid w:val="00662320"/>
    <w:rsid w:val="0066425D"/>
    <w:rsid w:val="006820E2"/>
    <w:rsid w:val="00683646"/>
    <w:rsid w:val="00685427"/>
    <w:rsid w:val="006A0E1B"/>
    <w:rsid w:val="006C0C7F"/>
    <w:rsid w:val="006C19E9"/>
    <w:rsid w:val="006C3506"/>
    <w:rsid w:val="006C765B"/>
    <w:rsid w:val="006E6D73"/>
    <w:rsid w:val="006F0930"/>
    <w:rsid w:val="0070316E"/>
    <w:rsid w:val="00705A4A"/>
    <w:rsid w:val="007107EA"/>
    <w:rsid w:val="007204E6"/>
    <w:rsid w:val="00722D4B"/>
    <w:rsid w:val="00727FF8"/>
    <w:rsid w:val="0073313F"/>
    <w:rsid w:val="00735B42"/>
    <w:rsid w:val="00737025"/>
    <w:rsid w:val="00763D5A"/>
    <w:rsid w:val="007642D9"/>
    <w:rsid w:val="00771FFE"/>
    <w:rsid w:val="007A6299"/>
    <w:rsid w:val="007A73D3"/>
    <w:rsid w:val="007F4B33"/>
    <w:rsid w:val="0081473B"/>
    <w:rsid w:val="008329F0"/>
    <w:rsid w:val="008768D4"/>
    <w:rsid w:val="00895DA2"/>
    <w:rsid w:val="008A5431"/>
    <w:rsid w:val="008A6275"/>
    <w:rsid w:val="008D2DF1"/>
    <w:rsid w:val="008D4C96"/>
    <w:rsid w:val="008E19E6"/>
    <w:rsid w:val="00903C1B"/>
    <w:rsid w:val="009053B8"/>
    <w:rsid w:val="00913A58"/>
    <w:rsid w:val="0091577E"/>
    <w:rsid w:val="00921DB4"/>
    <w:rsid w:val="00951106"/>
    <w:rsid w:val="009578C3"/>
    <w:rsid w:val="00974AF7"/>
    <w:rsid w:val="00993AC5"/>
    <w:rsid w:val="0099518B"/>
    <w:rsid w:val="009A6445"/>
    <w:rsid w:val="009D642C"/>
    <w:rsid w:val="009D731E"/>
    <w:rsid w:val="00A605D8"/>
    <w:rsid w:val="00A75CB9"/>
    <w:rsid w:val="00AB1CA1"/>
    <w:rsid w:val="00AD4E7D"/>
    <w:rsid w:val="00B0232E"/>
    <w:rsid w:val="00B049F7"/>
    <w:rsid w:val="00B12DC4"/>
    <w:rsid w:val="00B3016E"/>
    <w:rsid w:val="00B34607"/>
    <w:rsid w:val="00B40069"/>
    <w:rsid w:val="00B537F2"/>
    <w:rsid w:val="00BA1C00"/>
    <w:rsid w:val="00BA3F52"/>
    <w:rsid w:val="00BD3BBE"/>
    <w:rsid w:val="00BE285E"/>
    <w:rsid w:val="00C05481"/>
    <w:rsid w:val="00C070C1"/>
    <w:rsid w:val="00C22845"/>
    <w:rsid w:val="00C520F0"/>
    <w:rsid w:val="00CA1C2A"/>
    <w:rsid w:val="00CA28C3"/>
    <w:rsid w:val="00CB6037"/>
    <w:rsid w:val="00CB7DB1"/>
    <w:rsid w:val="00D000F2"/>
    <w:rsid w:val="00D23AAA"/>
    <w:rsid w:val="00D277D6"/>
    <w:rsid w:val="00D44C99"/>
    <w:rsid w:val="00D45652"/>
    <w:rsid w:val="00D522A7"/>
    <w:rsid w:val="00DF301C"/>
    <w:rsid w:val="00E10863"/>
    <w:rsid w:val="00E15BE3"/>
    <w:rsid w:val="00E17102"/>
    <w:rsid w:val="00E23377"/>
    <w:rsid w:val="00E247E6"/>
    <w:rsid w:val="00E2698C"/>
    <w:rsid w:val="00E33667"/>
    <w:rsid w:val="00E52D38"/>
    <w:rsid w:val="00E534F4"/>
    <w:rsid w:val="00E70D61"/>
    <w:rsid w:val="00E71195"/>
    <w:rsid w:val="00EC59C9"/>
    <w:rsid w:val="00ED5515"/>
    <w:rsid w:val="00F1713F"/>
    <w:rsid w:val="00F2066D"/>
    <w:rsid w:val="00F5684A"/>
    <w:rsid w:val="00F63B0A"/>
    <w:rsid w:val="00F77223"/>
    <w:rsid w:val="00F93C74"/>
    <w:rsid w:val="00FA06B1"/>
    <w:rsid w:val="00FA2A52"/>
    <w:rsid w:val="00FB6875"/>
    <w:rsid w:val="00FD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B"/>
    <w:pPr>
      <w:ind w:left="720"/>
      <w:contextualSpacing/>
    </w:pPr>
  </w:style>
  <w:style w:type="paragraph" w:styleId="a4">
    <w:name w:val="No Spacing"/>
    <w:uiPriority w:val="1"/>
    <w:qFormat/>
    <w:rsid w:val="00E534F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7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4C9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customStyle="1" w:styleId="1">
    <w:name w:val="Сетка таблицы1"/>
    <w:basedOn w:val="a1"/>
    <w:next w:val="a5"/>
    <w:uiPriority w:val="59"/>
    <w:rsid w:val="00535BA3"/>
    <w:pPr>
      <w:spacing w:after="0" w:line="240" w:lineRule="auto"/>
      <w:ind w:left="113" w:right="-113"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2DC4"/>
    <w:pPr>
      <w:spacing w:after="0" w:line="240" w:lineRule="auto"/>
      <w:ind w:left="113" w:right="-113"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12DC4"/>
    <w:pPr>
      <w:spacing w:after="0" w:line="240" w:lineRule="auto"/>
      <w:ind w:left="113" w:right="-113" w:firstLine="709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77E"/>
  </w:style>
  <w:style w:type="paragraph" w:styleId="a8">
    <w:name w:val="footer"/>
    <w:basedOn w:val="a"/>
    <w:link w:val="a9"/>
    <w:uiPriority w:val="99"/>
    <w:unhideWhenUsed/>
    <w:rsid w:val="00915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77E"/>
  </w:style>
  <w:style w:type="table" w:customStyle="1" w:styleId="11">
    <w:name w:val="Сетка таблицы11"/>
    <w:basedOn w:val="a1"/>
    <w:next w:val="a5"/>
    <w:uiPriority w:val="59"/>
    <w:rsid w:val="009A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B1B"/>
    <w:pPr>
      <w:ind w:left="720"/>
      <w:contextualSpacing/>
    </w:pPr>
  </w:style>
  <w:style w:type="paragraph" w:styleId="a4">
    <w:name w:val="No Spacing"/>
    <w:qFormat/>
    <w:rsid w:val="00E534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FBEF-04D1-49DE-9104-75AD4437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Bionica 926-916</cp:lastModifiedBy>
  <cp:revision>2</cp:revision>
  <cp:lastPrinted>2021-10-17T14:06:00Z</cp:lastPrinted>
  <dcterms:created xsi:type="dcterms:W3CDTF">2021-11-06T07:48:00Z</dcterms:created>
  <dcterms:modified xsi:type="dcterms:W3CDTF">2021-11-06T07:48:00Z</dcterms:modified>
</cp:coreProperties>
</file>